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b/>
          <w:bCs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ГЛАВЫ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АДМИНИСТРАЦИИ ЛЕВЧУНОВСКОГО СЕЛЬСКОГО ПОСЕЛЕНИЯ 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08.02.2010г. №10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ПОЛОЖЕНИЯ О ПОРЯДКЕ ПРОВЕРКИ СВЕДЕНИЙ,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ПРЕДСТАВЛЯЕМЫХ ГРАЖДАНИНОМ ПРИ ПОСТУПЛЕНИИ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НА МУНИЦИПАЛЬНУЮ ДОЛЖНОСТЬ, И СВЕДЕНИЙ,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ПРЕДСТАВЛЯЕМЫХ МУНИЦИПАЛЬНЫМИ СЛУЖАЩИМИ АДМИНИСТРАЦИИ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РФ от 25.12.2008 N 273-ФЗ "О противодействии коррупции", Федеральным законом от 02.03.2007 N 25-ФЗ "О муниципальной службе в Российской Федерации", Указом Президента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постановляю:</w:t>
      </w:r>
      <w:r>
        <w:rPr>
          <w:rFonts w:ascii="Arial" w:hAnsi="Arial" w:cs="Arial"/>
          <w:color w:val="3C3C3C"/>
          <w:sz w:val="25"/>
          <w:szCs w:val="25"/>
        </w:rPr>
        <w:br/>
        <w:t>1.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Утвердить прилагаемое Положение о порядке проверки сведений, представляемых гражданином при поступлении на муниципальную должность, и сведений, представляемых муниципальными служащими администрации Левчуновского сельского поселения Николаевского муниципального района (далее - Положение), согласно приложению.</w:t>
      </w:r>
      <w:r>
        <w:rPr>
          <w:rFonts w:ascii="Arial" w:hAnsi="Arial" w:cs="Arial"/>
          <w:color w:val="3C3C3C"/>
          <w:sz w:val="25"/>
          <w:szCs w:val="25"/>
        </w:rPr>
        <w:br/>
        <w:t>2. Начальнику кадровой службы администрации Левчуновского сельского поселения Николаевского муниципального района организовать работу по проверке сведений, представляемых гражданином при поступлении на муниципальную должность, и сведений, представляемых муниципальными служащими администрации Левчуновского сельского поселения Николаевского муниципального района, в соответствии с настоящим Положением.</w:t>
      </w:r>
      <w:r>
        <w:rPr>
          <w:rFonts w:ascii="Arial" w:hAnsi="Arial" w:cs="Arial"/>
          <w:color w:val="3C3C3C"/>
          <w:sz w:val="25"/>
          <w:szCs w:val="25"/>
        </w:rPr>
        <w:br/>
        <w:t>3. Настоящее постановление подлежит обнародованию.</w:t>
      </w:r>
      <w:r>
        <w:rPr>
          <w:rFonts w:ascii="Arial" w:hAnsi="Arial" w:cs="Arial"/>
          <w:color w:val="3C3C3C"/>
          <w:sz w:val="25"/>
          <w:szCs w:val="25"/>
        </w:rPr>
        <w:br/>
        <w:t xml:space="preserve">4.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собой.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Глава Левчуновского сельского поселения: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А.М.Диканев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>.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Приложение</w:t>
      </w:r>
      <w:r>
        <w:rPr>
          <w:rFonts w:ascii="Arial" w:hAnsi="Arial" w:cs="Arial"/>
          <w:color w:val="3C3C3C"/>
          <w:sz w:val="25"/>
          <w:szCs w:val="25"/>
        </w:rPr>
        <w:br/>
        <w:t>утверждено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Постановлением</w:t>
      </w:r>
      <w:r>
        <w:rPr>
          <w:rFonts w:ascii="Arial" w:hAnsi="Arial" w:cs="Arial"/>
          <w:color w:val="3C3C3C"/>
          <w:sz w:val="25"/>
          <w:szCs w:val="25"/>
        </w:rPr>
        <w:br/>
        <w:t>главы администрации 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  <w:t>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от 08.02.2010г.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ПОЛОЖЕНИЕ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 ПОРЯДКЕ ПРОВЕРКИ СВЕДЕНИЙ, ПРЕДСТАВЛЯЕМЫХ ГРАЖДАНИНОМ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ПРИ ПОСТУПЛЕНИИ НА МУНИЦИПАЛЬНУЮ ДОЛЖНОСТЬ, И СВЕДЕНИЙ,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ПРЕДСТАВЛЯЕМЫХ МУНИЦИПАЛЬНЫМИ СЛУЖАЩИМИ АДМИНИСТРАЦИИ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 НИКОЛАЕВСКОГО МУНИЦИПАЛЬНОГО РАЙОНА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Общие положения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Настоящее Положение о порядке проверки сведений, представляемых гражданином при поступлении на муниципальную должность, и сведений, представляемых муниципальными служащими администрации Левчуновского сельского поселения Николаевского муниципального района, разработано в целях реализации Федерального закона от 25.12.2008 N 273-ФЗ "О противодействии коррупции", Указа Президента РФ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доходах, об имуществе и обязательствах имущественного характера".</w:t>
      </w:r>
      <w:r>
        <w:rPr>
          <w:rFonts w:ascii="Arial" w:hAnsi="Arial" w:cs="Arial"/>
          <w:color w:val="3C3C3C"/>
          <w:sz w:val="25"/>
          <w:szCs w:val="25"/>
        </w:rPr>
        <w:br/>
        <w:t>1.2. Проверка организуется с целью определения:</w:t>
      </w:r>
      <w:r>
        <w:rPr>
          <w:rFonts w:ascii="Arial" w:hAnsi="Arial" w:cs="Arial"/>
          <w:color w:val="3C3C3C"/>
          <w:sz w:val="25"/>
          <w:szCs w:val="25"/>
        </w:rPr>
        <w:br/>
        <w:t>1) достоверности сведений, сообщенных гражданином о себе при поступлении на муниципальную службу;</w:t>
      </w:r>
      <w:r>
        <w:rPr>
          <w:rFonts w:ascii="Arial" w:hAnsi="Arial" w:cs="Arial"/>
          <w:color w:val="3C3C3C"/>
          <w:sz w:val="25"/>
          <w:szCs w:val="25"/>
        </w:rPr>
        <w:br/>
        <w:t>2) соблюдения муниципальным служащим ограничений, установленных федеральным законодательством;</w:t>
      </w:r>
      <w:r>
        <w:rPr>
          <w:rFonts w:ascii="Arial" w:hAnsi="Arial" w:cs="Arial"/>
          <w:color w:val="3C3C3C"/>
          <w:sz w:val="25"/>
          <w:szCs w:val="25"/>
        </w:rPr>
        <w:br/>
        <w:t>3) достоверности сведений о доходах, имуществе и обязательствах имущественного характера.</w:t>
      </w:r>
      <w:r>
        <w:rPr>
          <w:rFonts w:ascii="Arial" w:hAnsi="Arial" w:cs="Arial"/>
          <w:color w:val="3C3C3C"/>
          <w:sz w:val="25"/>
          <w:szCs w:val="25"/>
        </w:rPr>
        <w:br/>
        <w:t>1.3. Проверка, предусмотренная подпунктом 1 пункта 1.2 настоящего Положения, организуется при поступлении гражданина на муниципальную должность либо при назначении на высшую должность муниципальной службы, а проверка, предусмотренная подпунктами 2 и 3 пункта 1.2 настоящего Положения, - по распоряжению главы Левчуновского сельского поселения Николаевского муниципального района.</w:t>
      </w:r>
      <w:r>
        <w:rPr>
          <w:rFonts w:ascii="Arial" w:hAnsi="Arial" w:cs="Arial"/>
          <w:color w:val="3C3C3C"/>
          <w:sz w:val="25"/>
          <w:szCs w:val="25"/>
        </w:rPr>
        <w:br/>
        <w:t>1.4. Организация и проведение проверки представляемых сведений осуществляется начальником кадровой службы администрации Левчуновского сельского поселения Николаевского муниципального района.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Порядок проведения проверки представляемых сведений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2.1. Основаниями для организации проверки представляемых сведений являются:</w:t>
      </w:r>
      <w:r>
        <w:rPr>
          <w:rFonts w:ascii="Arial" w:hAnsi="Arial" w:cs="Arial"/>
          <w:color w:val="3C3C3C"/>
          <w:sz w:val="25"/>
          <w:szCs w:val="25"/>
        </w:rPr>
        <w:br/>
        <w:t>1) информация о представлении гражданином, поступающим на должность муниципальной службы, недостоверных и (или) неполных сведений, документов, полученная от правоохранительных органов, органов налоговой службы, судебных либо иных государственных органов;</w:t>
      </w:r>
      <w:r>
        <w:rPr>
          <w:rFonts w:ascii="Arial" w:hAnsi="Arial" w:cs="Arial"/>
          <w:color w:val="3C3C3C"/>
          <w:sz w:val="25"/>
          <w:szCs w:val="25"/>
        </w:rPr>
        <w:br/>
        <w:t xml:space="preserve">2) наличие в представленных документах подчисток, не оговоренных приписок, </w:t>
      </w:r>
      <w:r>
        <w:rPr>
          <w:rFonts w:ascii="Arial" w:hAnsi="Arial" w:cs="Arial"/>
          <w:color w:val="3C3C3C"/>
          <w:sz w:val="25"/>
          <w:szCs w:val="25"/>
        </w:rPr>
        <w:lastRenderedPageBreak/>
        <w:t>исправлений, повреждений, не позволяющих однозначно истолковать их содержание, - если эти недостатки вызывают сомнение в подлинности указанных документов;</w:t>
      </w:r>
      <w:r>
        <w:rPr>
          <w:rFonts w:ascii="Arial" w:hAnsi="Arial" w:cs="Arial"/>
          <w:color w:val="3C3C3C"/>
          <w:sz w:val="25"/>
          <w:szCs w:val="25"/>
        </w:rPr>
        <w:br/>
        <w:t>3) иные основания в соответствии с законом, вызывающие сомнения в достоверности и (или) полноте представленных гражданином сведений, документов.</w:t>
      </w:r>
      <w:r>
        <w:rPr>
          <w:rFonts w:ascii="Arial" w:hAnsi="Arial" w:cs="Arial"/>
          <w:color w:val="3C3C3C"/>
          <w:sz w:val="25"/>
          <w:szCs w:val="25"/>
        </w:rPr>
        <w:br/>
        <w:t>2.2. Начальник кадровой службы письменно извещает гражданина, в отношении которого проводится проверка, о начале ее проведения в 3-дневный срок с момента принятия соответствующего решения.</w:t>
      </w:r>
      <w:r>
        <w:rPr>
          <w:rFonts w:ascii="Arial" w:hAnsi="Arial" w:cs="Arial"/>
          <w:color w:val="3C3C3C"/>
          <w:sz w:val="25"/>
          <w:szCs w:val="25"/>
        </w:rPr>
        <w:br/>
        <w:t>2.3. Проверка сведений, представляемых гражданином, осуществляется в месячный срок.</w:t>
      </w:r>
      <w:r>
        <w:rPr>
          <w:rFonts w:ascii="Arial" w:hAnsi="Arial" w:cs="Arial"/>
          <w:color w:val="3C3C3C"/>
          <w:sz w:val="25"/>
          <w:szCs w:val="25"/>
        </w:rPr>
        <w:br/>
        <w:t>По решению главы Левчуновского сельского поселения Николаевского муниципального района срок проверки может быть продлен в случае необходимости получения дополнительных сведений в отношении представленных документов на срок до двух месяцев.</w:t>
      </w:r>
      <w:r>
        <w:rPr>
          <w:rFonts w:ascii="Arial" w:hAnsi="Arial" w:cs="Arial"/>
          <w:color w:val="3C3C3C"/>
          <w:sz w:val="25"/>
          <w:szCs w:val="25"/>
        </w:rPr>
        <w:br/>
        <w:t>О продлении срока проверки гражданин, в отношении которого проводится проверка, извещается в порядке и сроки, установленные пунктом 2.2 настоящего Положения.</w:t>
      </w:r>
      <w:r>
        <w:rPr>
          <w:rFonts w:ascii="Arial" w:hAnsi="Arial" w:cs="Arial"/>
          <w:color w:val="3C3C3C"/>
          <w:sz w:val="25"/>
          <w:szCs w:val="25"/>
        </w:rPr>
        <w:br/>
        <w:t>2.4. В ходе проверки в соответствующие правоохранительные, иные государственные органы, органы местного самоуправления, предприятия, учреждения, организации любых организационно-правовых форм и форм собственности направляются запросы за подписью главы Левчуновского сельского поселения муниципального района о представлении необходимых для проверки документов, сведений.</w:t>
      </w:r>
      <w:r>
        <w:rPr>
          <w:rFonts w:ascii="Arial" w:hAnsi="Arial" w:cs="Arial"/>
          <w:color w:val="3C3C3C"/>
          <w:sz w:val="25"/>
          <w:szCs w:val="25"/>
        </w:rPr>
        <w:br/>
        <w:t>2.5. Гражданин, в отношении которого проводится проверка, вправе давать письменные и устные объяснения, представлять дополнительные документы, сведения, а также знакомиться со всеми документами проверки, получать полную информацию о ходе проверки.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2.6.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При установлении в ходе проверки обстоятельств, свидетельствующих, что служащий, в отношении которого она проводилась, сообщил о себе недостоверные или неполные сведения, не соблюдал ограничения, установленные федеральным законодательством, либо представил заведомо ложные сведения о доходах, имуществе и обязательствах имущественного характера, начальник кадровой службы администрации готовит и направляет соответствующую информацию главе Левчуновского сельского поселения Николаевского муниципального района для принятия решения о вынесении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на рассмотрение комиссии по соблюдению требования к служебному поведению муниципального служащего администрации Левчуновского сельского поселения муниципального района и урегулированию конфликта интересов.</w:t>
      </w:r>
      <w:r>
        <w:rPr>
          <w:rFonts w:ascii="Arial" w:hAnsi="Arial" w:cs="Arial"/>
          <w:color w:val="3C3C3C"/>
          <w:sz w:val="25"/>
          <w:szCs w:val="25"/>
        </w:rPr>
        <w:br/>
        <w:t>2.7. Все документы проверки, в том числе и представленные гражданином, в отношении которого проводится проверка, относятся к конфиденциальной информации и приобщаются к личному делу данного служащего по мере их получения (представления).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2.8.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По результатам проводимой комиссией по соблюдению требований к служебному поведению муниципального служащего администрации Левчуновского сельского поселения муниципального района и урегулированию конфликта интересов проверки председатель комиссии представляет главе Левчуновского сельского поселения муниципального района заключение (либо копию протокола), содержащее сведения о выявленных в ходе проверки данных и обоснованные выводы о подтверждении достоверности или не </w:t>
      </w:r>
      <w:r>
        <w:rPr>
          <w:rFonts w:ascii="Arial" w:hAnsi="Arial" w:cs="Arial"/>
          <w:color w:val="3C3C3C"/>
          <w:sz w:val="25"/>
          <w:szCs w:val="25"/>
        </w:rPr>
        <w:lastRenderedPageBreak/>
        <w:t>подтверждении достоверности проверяемых сведений и документов.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Заключение доводится до сведения гражданина, в отношении которого проводилась проверка, в 3-дневный срок с момента его составления и приобщается к личному делу гражданина.</w:t>
      </w:r>
      <w:r>
        <w:rPr>
          <w:rFonts w:ascii="Arial" w:hAnsi="Arial" w:cs="Arial"/>
          <w:color w:val="3C3C3C"/>
          <w:sz w:val="25"/>
          <w:szCs w:val="25"/>
        </w:rPr>
        <w:br/>
        <w:t>2.9. В случае выявления в результате проверки обстоятельств, препятствующих поступлению гражданина на муниципальную службу, гражданину письменно высылается сообщение о причинах отказа за подписью главы Левчуновского сельского поселения Николаевского муниципального района.</w:t>
      </w:r>
      <w:r>
        <w:rPr>
          <w:rFonts w:ascii="Arial" w:hAnsi="Arial" w:cs="Arial"/>
          <w:color w:val="3C3C3C"/>
          <w:sz w:val="25"/>
          <w:szCs w:val="25"/>
        </w:rPr>
        <w:br/>
        <w:t>2.10. В случае выявления в результате проверки представления муниципальным служащим неполных или недостоверных сведений или документов глава Левчуновского сельского поселения муниципального района принимает решение о привлечении муниципального служащего к дисциплинарной ответственности.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2.11. В случае выявления в результате проверки обстоятельств,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препятствующих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нахождению муниципального служащего на муниципальной службе, глава принимает решение об увольнении муниципального служащего с муниципальной должности.</w:t>
      </w:r>
      <w:r>
        <w:rPr>
          <w:rFonts w:ascii="Arial" w:hAnsi="Arial" w:cs="Arial"/>
          <w:color w:val="3C3C3C"/>
          <w:sz w:val="25"/>
          <w:szCs w:val="25"/>
        </w:rPr>
        <w:br/>
        <w:t>2.12. При установлении в результате проверки обстоятельств, свидетельствующих о наличии признаков совершения преступления или административного правонарушения, начальник общего отдела администрации Левчуновского сельского поселения муниципального района готовит и предоставляет имеющуюся информацию за подписью главы в правоохранительные органы.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 Заключительные положения</w:t>
      </w:r>
    </w:p>
    <w:p w:rsidR="007176D5" w:rsidRDefault="007176D5" w:rsidP="007176D5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3.1. Начальник кадровой службы администрации Левчуновского сельского поселения муниципального района несет персональную ответственность за соблюдение установленного настоящим Положением порядка проверки сведений, представляемых гражданином при поступлении на муниципальную должность, и сведений, представляемых муниципальными служащими администрации Левчуновского сельского поселения муниципального района.</w:t>
      </w:r>
      <w:r>
        <w:rPr>
          <w:rFonts w:ascii="Arial" w:hAnsi="Arial" w:cs="Arial"/>
          <w:color w:val="3C3C3C"/>
          <w:sz w:val="25"/>
          <w:szCs w:val="25"/>
        </w:rPr>
        <w:br/>
        <w:t>Муниципальные служащие, осуществляющие по поручению главы, начальника общего отдела администрации проверку представляемых гражданином сведений, несут ответственность за разглашение полученной в ходе проверки конфиденциальной информации.</w:t>
      </w:r>
    </w:p>
    <w:p w:rsidR="002D0776" w:rsidRDefault="002D0776"/>
    <w:sectPr w:rsidR="002D0776" w:rsidSect="002D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76D5"/>
    <w:rsid w:val="002D0776"/>
    <w:rsid w:val="0071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2019-12-04T04:52:00Z</dcterms:created>
  <dcterms:modified xsi:type="dcterms:W3CDTF">2019-12-04T04:52:00Z</dcterms:modified>
</cp:coreProperties>
</file>