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6C" w:rsidRPr="0027266C" w:rsidRDefault="0027266C" w:rsidP="0027266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7266C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КВАЛИФИКАЦИОННЫЕ ТРЕБОВАНИЯ, ПРЕДЪЯВЛЯЕМЫЕ ДЛЯ ЗАМЕЩЕНИЯ ДОЛЖНОСТЕЙ МУНИЦИПАЛЬНОЙ СЛУЖБЫ </w:t>
      </w:r>
    </w:p>
    <w:p w:rsidR="0027266C" w:rsidRPr="0027266C" w:rsidRDefault="0027266C" w:rsidP="0027266C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7266C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(Закон Волгоградской области от 11 февраля 2008 года « О некоторых вопросах муниципальной службы в Волгоградской области») (выдержки из документа)</w:t>
      </w:r>
    </w:p>
    <w:p w:rsidR="0027266C" w:rsidRPr="0027266C" w:rsidRDefault="0027266C" w:rsidP="0027266C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7266C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1. Для замещения старшей должности муниципальной службы предъявляются квалификационные требования к уровню профессионального образования и стажу: высшее или среднее профессиональное образование без предъявления требований к стажу.</w:t>
      </w:r>
    </w:p>
    <w:p w:rsidR="0027266C" w:rsidRPr="0027266C" w:rsidRDefault="0027266C" w:rsidP="0027266C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27266C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2. Для замещения младшей должности муниципальной службы предъявляются квалификационные требования к уровню профессионального образования и стажу: среднее профессиональное образование без предъявления требований к стажу. </w:t>
      </w:r>
    </w:p>
    <w:tbl>
      <w:tblPr>
        <w:tblW w:w="95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8"/>
        <w:gridCol w:w="2211"/>
        <w:gridCol w:w="2540"/>
      </w:tblGrid>
      <w:tr w:rsidR="0027266C" w:rsidRPr="0027266C" w:rsidTr="0027266C"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Группа должностей муниципальной службы, установленных разделами 3, 4 и 5 Реестра должностей муниципальной службы в Волгоградской области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Стаж муниципальной службы (лет)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b/>
                <w:bCs/>
                <w:color w:val="3C3C3C"/>
                <w:sz w:val="25"/>
                <w:lang w:eastAsia="ru-RU"/>
              </w:rPr>
              <w:t>Стаж работы по специальности, направлению подготовки (лет)</w:t>
            </w:r>
          </w:p>
        </w:tc>
      </w:tr>
      <w:tr w:rsidR="0027266C" w:rsidRPr="0027266C" w:rsidTr="0027266C"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</w:t>
            </w:r>
          </w:p>
        </w:tc>
      </w:tr>
      <w:tr w:rsidR="0027266C" w:rsidRPr="0027266C" w:rsidTr="0027266C"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Главная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</w:t>
            </w:r>
          </w:p>
        </w:tc>
      </w:tr>
      <w:tr w:rsidR="0027266C" w:rsidRPr="0027266C" w:rsidTr="0027266C"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Ведущая, старшая и младшая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266C" w:rsidRPr="0027266C" w:rsidRDefault="0027266C" w:rsidP="0027266C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27266C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-</w:t>
            </w:r>
          </w:p>
        </w:tc>
      </w:tr>
    </w:tbl>
    <w:p w:rsidR="00EE1EBD" w:rsidRDefault="00EE1EBD"/>
    <w:sectPr w:rsidR="00EE1EBD" w:rsidSect="00EE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266C"/>
    <w:rsid w:val="0027266C"/>
    <w:rsid w:val="00EE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2019-12-05T10:47:00Z</dcterms:created>
  <dcterms:modified xsi:type="dcterms:W3CDTF">2019-12-05T10:48:00Z</dcterms:modified>
</cp:coreProperties>
</file>