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1DA" w:rsidRDefault="001621DA" w:rsidP="001621DA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АДМИНИСТРАЦИЯ </w:t>
      </w:r>
      <w:r>
        <w:rPr>
          <w:rFonts w:ascii="Arial" w:hAnsi="Arial" w:cs="Arial"/>
          <w:color w:val="3C3C3C"/>
          <w:sz w:val="25"/>
          <w:szCs w:val="25"/>
        </w:rPr>
        <w:br/>
      </w:r>
      <w:r>
        <w:rPr>
          <w:rStyle w:val="a4"/>
          <w:rFonts w:ascii="Arial" w:hAnsi="Arial" w:cs="Arial"/>
          <w:color w:val="3C3C3C"/>
          <w:sz w:val="25"/>
          <w:szCs w:val="25"/>
        </w:rPr>
        <w:t>ЛЕВЧУНОВСКОГО СЕЛЬСКОГО ПОСЕЛЕНИЯ</w:t>
      </w:r>
      <w:r>
        <w:rPr>
          <w:rFonts w:ascii="Arial" w:hAnsi="Arial" w:cs="Arial"/>
          <w:color w:val="3C3C3C"/>
          <w:sz w:val="25"/>
          <w:szCs w:val="25"/>
        </w:rPr>
        <w:br/>
      </w:r>
      <w:r>
        <w:rPr>
          <w:rStyle w:val="a4"/>
          <w:rFonts w:ascii="Arial" w:hAnsi="Arial" w:cs="Arial"/>
          <w:color w:val="3C3C3C"/>
          <w:sz w:val="25"/>
          <w:szCs w:val="25"/>
        </w:rPr>
        <w:t>НИКОЛАЕВСКОГО МУНИЦИПАЛЬНОГО РАЙОНА</w:t>
      </w:r>
      <w:r>
        <w:rPr>
          <w:rFonts w:ascii="Arial" w:hAnsi="Arial" w:cs="Arial"/>
          <w:color w:val="3C3C3C"/>
          <w:sz w:val="25"/>
          <w:szCs w:val="25"/>
        </w:rPr>
        <w:br/>
      </w:r>
      <w:r>
        <w:rPr>
          <w:rStyle w:val="a4"/>
          <w:rFonts w:ascii="Arial" w:hAnsi="Arial" w:cs="Arial"/>
          <w:color w:val="3C3C3C"/>
          <w:sz w:val="25"/>
          <w:szCs w:val="25"/>
        </w:rPr>
        <w:t>ВОЛГОГРАДСКОЙ ОБЛАСТИ </w:t>
      </w:r>
      <w:r>
        <w:rPr>
          <w:rFonts w:ascii="Arial" w:hAnsi="Arial" w:cs="Arial"/>
          <w:color w:val="3C3C3C"/>
          <w:sz w:val="25"/>
          <w:szCs w:val="25"/>
        </w:rPr>
        <w:br/>
      </w:r>
      <w:r>
        <w:rPr>
          <w:rFonts w:ascii="Arial" w:hAnsi="Arial" w:cs="Arial"/>
          <w:color w:val="3C3C3C"/>
          <w:sz w:val="25"/>
          <w:szCs w:val="25"/>
        </w:rPr>
        <w:br/>
      </w:r>
      <w:r>
        <w:rPr>
          <w:rStyle w:val="a4"/>
          <w:rFonts w:ascii="Arial" w:hAnsi="Arial" w:cs="Arial"/>
          <w:color w:val="3C3C3C"/>
          <w:sz w:val="25"/>
          <w:szCs w:val="25"/>
        </w:rPr>
        <w:t>ПОСТАНОВЛЕНИЕ</w:t>
      </w:r>
    </w:p>
    <w:p w:rsidR="001621DA" w:rsidRDefault="001621DA" w:rsidP="001621DA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06.04.2016 № 25</w:t>
      </w:r>
    </w:p>
    <w:p w:rsidR="001621DA" w:rsidRDefault="001621DA" w:rsidP="001621DA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proofErr w:type="gramStart"/>
      <w:r>
        <w:rPr>
          <w:rStyle w:val="a4"/>
          <w:rFonts w:ascii="Arial" w:hAnsi="Arial" w:cs="Arial"/>
          <w:color w:val="3C3C3C"/>
          <w:sz w:val="25"/>
          <w:szCs w:val="25"/>
        </w:rPr>
        <w:t>Об утверждении Порядка размещения сведений о доходах, расходах, об имуществе и обязательствах имущественного характера муниципальных служащих Левчуновского сельского поселения Николаевского муниципального района, замещающих должности муниципальной службы Левчуновского сельского поселения Николаевского муниципального района в Администрации Левчуновского сельского поселения Николаевского муниципального района, и членов их семей на сайте Администрации Левчуновского сельского поселения Николаевского муниципального района в сети Интернет и предоставления этих сведений</w:t>
      </w:r>
      <w:proofErr w:type="gramEnd"/>
      <w:r>
        <w:rPr>
          <w:rStyle w:val="a4"/>
          <w:rFonts w:ascii="Arial" w:hAnsi="Arial" w:cs="Arial"/>
          <w:color w:val="3C3C3C"/>
          <w:sz w:val="25"/>
          <w:szCs w:val="25"/>
        </w:rPr>
        <w:t xml:space="preserve"> средствам массовой информации для опубликования.</w:t>
      </w:r>
    </w:p>
    <w:p w:rsidR="001621DA" w:rsidRDefault="001621DA" w:rsidP="001621DA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proofErr w:type="gramStart"/>
      <w:r>
        <w:rPr>
          <w:rFonts w:ascii="Arial" w:hAnsi="Arial" w:cs="Arial"/>
          <w:color w:val="3C3C3C"/>
          <w:sz w:val="25"/>
          <w:szCs w:val="25"/>
        </w:rPr>
        <w:t>В соответствии с Федеральным законом от 25.12.2008 г. № 273-ФЗ «О противодействии коррупции» и постановлением Губернатора Волгоградской области от 12.02.2015 г. № 121 «О некоторых вопросах размещения сведений о доходах, расходах, об имуществе и обязательствах имущественного характера отдельных категорий лиц и членов их семей на портале Губернатора и Администрации Волгоградской области в сети Интернет и предоставления этих сведений средствам массовой информации для</w:t>
      </w:r>
      <w:proofErr w:type="gramEnd"/>
      <w:r>
        <w:rPr>
          <w:rFonts w:ascii="Arial" w:hAnsi="Arial" w:cs="Arial"/>
          <w:color w:val="3C3C3C"/>
          <w:sz w:val="25"/>
          <w:szCs w:val="25"/>
        </w:rPr>
        <w:t xml:space="preserve"> опубликования», в соответствии с постановлением Губернатора Волгоградской области от 25.02.2016 № 114 «О внесении изменений в некоторые постановления Губернатора Волгоградской области, регулирующие вопросы противодействия коррупции»</w:t>
      </w:r>
    </w:p>
    <w:p w:rsidR="001621DA" w:rsidRDefault="001621DA" w:rsidP="001621DA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proofErr w:type="spellStart"/>
      <w:proofErr w:type="gramStart"/>
      <w:r>
        <w:rPr>
          <w:rFonts w:ascii="Arial" w:hAnsi="Arial" w:cs="Arial"/>
          <w:color w:val="3C3C3C"/>
          <w:sz w:val="25"/>
          <w:szCs w:val="25"/>
        </w:rPr>
        <w:t>п</w:t>
      </w:r>
      <w:proofErr w:type="spellEnd"/>
      <w:proofErr w:type="gramEnd"/>
      <w:r>
        <w:rPr>
          <w:rFonts w:ascii="Arial" w:hAnsi="Arial" w:cs="Arial"/>
          <w:color w:val="3C3C3C"/>
          <w:sz w:val="25"/>
          <w:szCs w:val="25"/>
        </w:rPr>
        <w:t xml:space="preserve"> о с т а </w:t>
      </w:r>
      <w:proofErr w:type="spellStart"/>
      <w:r>
        <w:rPr>
          <w:rFonts w:ascii="Arial" w:hAnsi="Arial" w:cs="Arial"/>
          <w:color w:val="3C3C3C"/>
          <w:sz w:val="25"/>
          <w:szCs w:val="25"/>
        </w:rPr>
        <w:t>н</w:t>
      </w:r>
      <w:proofErr w:type="spellEnd"/>
      <w:r>
        <w:rPr>
          <w:rFonts w:ascii="Arial" w:hAnsi="Arial" w:cs="Arial"/>
          <w:color w:val="3C3C3C"/>
          <w:sz w:val="25"/>
          <w:szCs w:val="25"/>
        </w:rPr>
        <w:t xml:space="preserve"> о в л я </w:t>
      </w:r>
      <w:proofErr w:type="spellStart"/>
      <w:r>
        <w:rPr>
          <w:rFonts w:ascii="Arial" w:hAnsi="Arial" w:cs="Arial"/>
          <w:color w:val="3C3C3C"/>
          <w:sz w:val="25"/>
          <w:szCs w:val="25"/>
        </w:rPr>
        <w:t>ю</w:t>
      </w:r>
      <w:proofErr w:type="spellEnd"/>
      <w:r>
        <w:rPr>
          <w:rFonts w:ascii="Arial" w:hAnsi="Arial" w:cs="Arial"/>
          <w:color w:val="3C3C3C"/>
          <w:sz w:val="25"/>
          <w:szCs w:val="25"/>
        </w:rPr>
        <w:t xml:space="preserve"> :</w:t>
      </w:r>
    </w:p>
    <w:p w:rsidR="001621DA" w:rsidRDefault="001621DA" w:rsidP="001621DA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 xml:space="preserve">1. </w:t>
      </w:r>
      <w:proofErr w:type="gramStart"/>
      <w:r>
        <w:rPr>
          <w:rFonts w:ascii="Arial" w:hAnsi="Arial" w:cs="Arial"/>
          <w:color w:val="3C3C3C"/>
          <w:sz w:val="25"/>
          <w:szCs w:val="25"/>
        </w:rPr>
        <w:t>Утвердить прилагаемый Порядок размещения сведений о доходах, расходах, об имуществе и обязательствах имущественного характера муниципальных служащих Левчуновского сельского поселения Николаевского муниципального района, замещающих должности муниципальной службы Левчуновского сельского поселения Николаевского муниципального района в Администрации Левчуновского сельского поселения Николаевского муниципального района, и членов их семей на сайте Администрации Левчуновского сельского поселения Николаевского муниципального района в сети Интернет и предоставления этих сведений</w:t>
      </w:r>
      <w:proofErr w:type="gramEnd"/>
      <w:r>
        <w:rPr>
          <w:rFonts w:ascii="Arial" w:hAnsi="Arial" w:cs="Arial"/>
          <w:color w:val="3C3C3C"/>
          <w:sz w:val="25"/>
          <w:szCs w:val="25"/>
        </w:rPr>
        <w:t xml:space="preserve"> средствам массовой информации для опубликования.</w:t>
      </w:r>
    </w:p>
    <w:p w:rsidR="001621DA" w:rsidRDefault="001621DA" w:rsidP="001621DA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 xml:space="preserve">2. </w:t>
      </w:r>
      <w:proofErr w:type="gramStart"/>
      <w:r>
        <w:rPr>
          <w:rFonts w:ascii="Arial" w:hAnsi="Arial" w:cs="Arial"/>
          <w:color w:val="3C3C3C"/>
          <w:sz w:val="25"/>
          <w:szCs w:val="25"/>
        </w:rPr>
        <w:t xml:space="preserve">Признать утратившим силу постановление Администрации Левчуновского сельского поселения Николаевского муниципального района от 14.04.2014 г. № 20 (в ред. от 04.06.2014 № 34) «Об утверждении Порядка размещения сведений о доходах, об имуществе и обязательствах имущественного характера лиц, замещающих муниципальные должности Левчуновского сельского поселения Николаевского муниципального района Волгоградской области, муниципальных служащих Левчуновского сельского поселения и </w:t>
      </w:r>
      <w:r>
        <w:rPr>
          <w:rFonts w:ascii="Arial" w:hAnsi="Arial" w:cs="Arial"/>
          <w:color w:val="3C3C3C"/>
          <w:sz w:val="25"/>
          <w:szCs w:val="25"/>
        </w:rPr>
        <w:lastRenderedPageBreak/>
        <w:t>членов их семей на сайте Администрации Левчуновского сельского поселения</w:t>
      </w:r>
      <w:proofErr w:type="gramEnd"/>
      <w:r>
        <w:rPr>
          <w:rFonts w:ascii="Arial" w:hAnsi="Arial" w:cs="Arial"/>
          <w:color w:val="3C3C3C"/>
          <w:sz w:val="25"/>
          <w:szCs w:val="25"/>
        </w:rPr>
        <w:t xml:space="preserve"> Николаевского муниципального района Волгоградской области в сети Интернет и предоставления этих сведений средствам массовой информации для опубликования».</w:t>
      </w:r>
    </w:p>
    <w:p w:rsidR="001621DA" w:rsidRDefault="001621DA" w:rsidP="001621DA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 xml:space="preserve">3. </w:t>
      </w:r>
      <w:proofErr w:type="gramStart"/>
      <w:r>
        <w:rPr>
          <w:rFonts w:ascii="Arial" w:hAnsi="Arial" w:cs="Arial"/>
          <w:color w:val="3C3C3C"/>
          <w:sz w:val="25"/>
          <w:szCs w:val="25"/>
        </w:rPr>
        <w:t>Контроль за</w:t>
      </w:r>
      <w:proofErr w:type="gramEnd"/>
      <w:r>
        <w:rPr>
          <w:rFonts w:ascii="Arial" w:hAnsi="Arial" w:cs="Arial"/>
          <w:color w:val="3C3C3C"/>
          <w:sz w:val="25"/>
          <w:szCs w:val="25"/>
        </w:rPr>
        <w:t xml:space="preserve"> исполнением настоящего постановления оставляю за собой.</w:t>
      </w:r>
    </w:p>
    <w:p w:rsidR="001621DA" w:rsidRDefault="001621DA" w:rsidP="001621DA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 </w:t>
      </w:r>
    </w:p>
    <w:p w:rsidR="001621DA" w:rsidRDefault="001621DA" w:rsidP="001621DA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Глава Левчуновского</w:t>
      </w:r>
      <w:r>
        <w:rPr>
          <w:rFonts w:ascii="Arial" w:hAnsi="Arial" w:cs="Arial"/>
          <w:color w:val="3C3C3C"/>
          <w:sz w:val="25"/>
          <w:szCs w:val="25"/>
        </w:rPr>
        <w:br/>
        <w:t>сельского поселения Н.В.Коваленко</w:t>
      </w:r>
    </w:p>
    <w:p w:rsidR="001621DA" w:rsidRDefault="001621DA" w:rsidP="001621DA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 </w:t>
      </w:r>
    </w:p>
    <w:p w:rsidR="001621DA" w:rsidRDefault="001621DA" w:rsidP="001621DA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</w:p>
    <w:p w:rsidR="001621DA" w:rsidRDefault="001621DA" w:rsidP="001621DA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</w:p>
    <w:p w:rsidR="001621DA" w:rsidRDefault="001621DA" w:rsidP="001621DA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</w:p>
    <w:p w:rsidR="001621DA" w:rsidRDefault="001621DA" w:rsidP="001621DA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</w:p>
    <w:p w:rsidR="001621DA" w:rsidRDefault="001621DA" w:rsidP="001621DA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</w:p>
    <w:p w:rsidR="001621DA" w:rsidRDefault="001621DA" w:rsidP="001621DA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</w:p>
    <w:p w:rsidR="001621DA" w:rsidRDefault="001621DA" w:rsidP="001621DA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</w:p>
    <w:p w:rsidR="001621DA" w:rsidRDefault="001621DA" w:rsidP="001621DA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</w:p>
    <w:p w:rsidR="001621DA" w:rsidRDefault="001621DA" w:rsidP="001621DA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</w:p>
    <w:p w:rsidR="001621DA" w:rsidRDefault="001621DA" w:rsidP="001621DA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</w:p>
    <w:p w:rsidR="001621DA" w:rsidRDefault="001621DA" w:rsidP="001621DA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</w:p>
    <w:p w:rsidR="001621DA" w:rsidRDefault="001621DA" w:rsidP="001621DA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</w:p>
    <w:p w:rsidR="001621DA" w:rsidRDefault="001621DA" w:rsidP="001621DA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</w:p>
    <w:p w:rsidR="001621DA" w:rsidRDefault="001621DA" w:rsidP="001621DA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</w:p>
    <w:p w:rsidR="001621DA" w:rsidRDefault="001621DA" w:rsidP="001621DA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</w:p>
    <w:p w:rsidR="001621DA" w:rsidRDefault="001621DA" w:rsidP="001621DA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</w:p>
    <w:p w:rsidR="001621DA" w:rsidRDefault="001621DA" w:rsidP="001621DA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</w:p>
    <w:p w:rsidR="001621DA" w:rsidRDefault="001621DA" w:rsidP="001621DA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</w:p>
    <w:p w:rsidR="001621DA" w:rsidRDefault="001621DA" w:rsidP="001621DA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</w:p>
    <w:p w:rsidR="001621DA" w:rsidRDefault="001621DA" w:rsidP="001621DA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</w:p>
    <w:p w:rsidR="001621DA" w:rsidRDefault="001621DA" w:rsidP="001621DA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</w:p>
    <w:p w:rsidR="001621DA" w:rsidRDefault="001621DA" w:rsidP="001621DA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</w:p>
    <w:p w:rsidR="001621DA" w:rsidRDefault="001621DA" w:rsidP="001621DA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</w:p>
    <w:p w:rsidR="001621DA" w:rsidRDefault="001621DA" w:rsidP="001621DA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</w:p>
    <w:p w:rsidR="001621DA" w:rsidRDefault="001621DA" w:rsidP="001621DA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</w:p>
    <w:p w:rsidR="001621DA" w:rsidRDefault="001621DA" w:rsidP="001621DA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</w:p>
    <w:p w:rsidR="001621DA" w:rsidRDefault="001621DA" w:rsidP="001621DA">
      <w:pPr>
        <w:pStyle w:val="a3"/>
        <w:shd w:val="clear" w:color="auto" w:fill="FFFFFF"/>
        <w:spacing w:before="0" w:beforeAutospacing="0" w:after="136" w:afterAutospacing="0"/>
        <w:jc w:val="right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lastRenderedPageBreak/>
        <w:t>Утвержден</w:t>
      </w:r>
      <w:r>
        <w:rPr>
          <w:rFonts w:ascii="Arial" w:hAnsi="Arial" w:cs="Arial"/>
          <w:color w:val="3C3C3C"/>
          <w:sz w:val="25"/>
          <w:szCs w:val="25"/>
        </w:rPr>
        <w:br/>
        <w:t>постановлением</w:t>
      </w:r>
      <w:r>
        <w:rPr>
          <w:rFonts w:ascii="Arial" w:hAnsi="Arial" w:cs="Arial"/>
          <w:color w:val="3C3C3C"/>
          <w:sz w:val="25"/>
          <w:szCs w:val="25"/>
        </w:rPr>
        <w:br/>
        <w:t>Администрации Левчуновского сельского поселения</w:t>
      </w:r>
      <w:r>
        <w:rPr>
          <w:rFonts w:ascii="Arial" w:hAnsi="Arial" w:cs="Arial"/>
          <w:color w:val="3C3C3C"/>
          <w:sz w:val="25"/>
          <w:szCs w:val="25"/>
        </w:rPr>
        <w:br/>
        <w:t>Николаевского</w:t>
      </w:r>
      <w:r>
        <w:rPr>
          <w:rFonts w:ascii="Arial" w:hAnsi="Arial" w:cs="Arial"/>
          <w:color w:val="3C3C3C"/>
          <w:sz w:val="25"/>
          <w:szCs w:val="25"/>
        </w:rPr>
        <w:br/>
        <w:t>муниципального района</w:t>
      </w:r>
      <w:r>
        <w:rPr>
          <w:rFonts w:ascii="Arial" w:hAnsi="Arial" w:cs="Arial"/>
          <w:color w:val="3C3C3C"/>
          <w:sz w:val="25"/>
          <w:szCs w:val="25"/>
        </w:rPr>
        <w:br/>
        <w:t>от 06.04.2016 г. № 25</w:t>
      </w:r>
    </w:p>
    <w:p w:rsidR="001621DA" w:rsidRDefault="001621DA" w:rsidP="001621DA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 </w:t>
      </w:r>
    </w:p>
    <w:p w:rsidR="001621DA" w:rsidRDefault="001621DA" w:rsidP="001621DA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proofErr w:type="gramStart"/>
      <w:r>
        <w:rPr>
          <w:rStyle w:val="a4"/>
          <w:rFonts w:ascii="Arial" w:hAnsi="Arial" w:cs="Arial"/>
          <w:color w:val="3C3C3C"/>
          <w:sz w:val="25"/>
          <w:szCs w:val="25"/>
        </w:rPr>
        <w:t>ПОРЯДОК</w:t>
      </w:r>
      <w:r>
        <w:rPr>
          <w:rFonts w:ascii="Arial" w:hAnsi="Arial" w:cs="Arial"/>
          <w:color w:val="3C3C3C"/>
          <w:sz w:val="25"/>
          <w:szCs w:val="25"/>
        </w:rPr>
        <w:br/>
      </w:r>
      <w:r>
        <w:rPr>
          <w:rStyle w:val="a4"/>
          <w:rFonts w:ascii="Arial" w:hAnsi="Arial" w:cs="Arial"/>
          <w:color w:val="3C3C3C"/>
          <w:sz w:val="25"/>
          <w:szCs w:val="25"/>
        </w:rPr>
        <w:t>размещения сведений о доходах, расходах, об имуществе и обязательствах</w:t>
      </w:r>
      <w:r>
        <w:rPr>
          <w:rFonts w:ascii="Arial" w:hAnsi="Arial" w:cs="Arial"/>
          <w:color w:val="3C3C3C"/>
          <w:sz w:val="25"/>
          <w:szCs w:val="25"/>
        </w:rPr>
        <w:br/>
      </w:r>
      <w:r>
        <w:rPr>
          <w:rStyle w:val="a4"/>
          <w:rFonts w:ascii="Arial" w:hAnsi="Arial" w:cs="Arial"/>
          <w:color w:val="3C3C3C"/>
          <w:sz w:val="25"/>
          <w:szCs w:val="25"/>
        </w:rPr>
        <w:t>имущественного характера муниципальных служащих Левчуновского сельского поселения Николаевского муниципального района, замещающих должности муниципальной службы Левчуновского сельского поселения Николаевского муниципального района в Администрации Левчуновского сельского поселения Николаевского муниципального района, и членов их семей на сайте Администрации Левчуновского сельского поселения Николаевского муниципального района в сети Интернет и предоставления этих сведений средствам массовой</w:t>
      </w:r>
      <w:proofErr w:type="gramEnd"/>
      <w:r>
        <w:rPr>
          <w:rStyle w:val="a4"/>
          <w:rFonts w:ascii="Arial" w:hAnsi="Arial" w:cs="Arial"/>
          <w:color w:val="3C3C3C"/>
          <w:sz w:val="25"/>
          <w:szCs w:val="25"/>
        </w:rPr>
        <w:t xml:space="preserve"> информации для опубликования</w:t>
      </w:r>
    </w:p>
    <w:p w:rsidR="001621DA" w:rsidRDefault="001621DA" w:rsidP="001621DA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 xml:space="preserve">1. </w:t>
      </w:r>
      <w:proofErr w:type="gramStart"/>
      <w:r>
        <w:rPr>
          <w:rFonts w:ascii="Arial" w:hAnsi="Arial" w:cs="Arial"/>
          <w:color w:val="3C3C3C"/>
          <w:sz w:val="25"/>
          <w:szCs w:val="25"/>
        </w:rPr>
        <w:t>Настоящим Порядком устанавливаются обязанности специалиста по кадрам Администрации Левчуновского сельского поселения Николаевского муниципального района по размещению сведений о доходах, расходах, об имуществе и обязательствах имущественного характера муниципальных служащих Левчуновского сельского поселения Николаевского муниципального района, замещающих должности муниципальной службы Левчуновского сельского поселения Николаевского муниципального района в Администрации Левчуновского сельского поселения Николаевского муниципального района, и членов их семей на сайте Администрации Левчуновского</w:t>
      </w:r>
      <w:proofErr w:type="gramEnd"/>
      <w:r>
        <w:rPr>
          <w:rFonts w:ascii="Arial" w:hAnsi="Arial" w:cs="Arial"/>
          <w:color w:val="3C3C3C"/>
          <w:sz w:val="25"/>
          <w:szCs w:val="25"/>
        </w:rPr>
        <w:t xml:space="preserve"> сельского поселения Николаевского муниципального района в сети Интернет (далее именуется – сайт) и предоставлению этих сведений средствам массовой информации для опубликования в связи с их запросами, если федеральными законами, законами Волгоградской области не установлен иной порядок размещения указанных сведений и (или) их предоставления средствам массовой информации для опубликования.</w:t>
      </w:r>
      <w:r>
        <w:rPr>
          <w:rFonts w:ascii="Arial" w:hAnsi="Arial" w:cs="Arial"/>
          <w:color w:val="3C3C3C"/>
          <w:sz w:val="25"/>
          <w:szCs w:val="25"/>
        </w:rPr>
        <w:br/>
        <w:t>2. На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муниципальных служащих Левчуновского сельского поселения Николаевского муниципального района, замещающих должности муниципальной службы Левчуновского сельского поселения Николаевского муниципального района в Администрации Левчуновского сельского поселения Николаевского муниципального района, их супругов и несовершеннолетних детей</w:t>
      </w:r>
      <w:proofErr w:type="gramStart"/>
      <w:r>
        <w:rPr>
          <w:rFonts w:ascii="Arial" w:hAnsi="Arial" w:cs="Arial"/>
          <w:color w:val="3C3C3C"/>
          <w:sz w:val="25"/>
          <w:szCs w:val="25"/>
        </w:rPr>
        <w:t xml:space="preserve"> :</w:t>
      </w:r>
      <w:proofErr w:type="gramEnd"/>
      <w:r>
        <w:rPr>
          <w:rFonts w:ascii="Arial" w:hAnsi="Arial" w:cs="Arial"/>
          <w:color w:val="3C3C3C"/>
          <w:sz w:val="25"/>
          <w:szCs w:val="25"/>
        </w:rPr>
        <w:br/>
        <w:t xml:space="preserve">а) Перечень объектов недвижимого имущества, принадлежащих муниципальному служащему </w:t>
      </w:r>
      <w:proofErr w:type="gramStart"/>
      <w:r>
        <w:rPr>
          <w:rFonts w:ascii="Arial" w:hAnsi="Arial" w:cs="Arial"/>
          <w:color w:val="3C3C3C"/>
          <w:sz w:val="25"/>
          <w:szCs w:val="25"/>
        </w:rPr>
        <w:t xml:space="preserve">Левчуновского сельского поселения Николаевского муниципального района, замещающему должность муниципальной службы Левчуновского сельского поселения Николаевского муниципального района в Администрации Левчуновского сельского поселения Николаевского муниципального района (далее именуется – лицо, представляющее сведения), его супруге (супругу) и несовершеннолетним </w:t>
      </w:r>
      <w:r>
        <w:rPr>
          <w:rFonts w:ascii="Arial" w:hAnsi="Arial" w:cs="Arial"/>
          <w:color w:val="3C3C3C"/>
          <w:sz w:val="25"/>
          <w:szCs w:val="25"/>
        </w:rPr>
        <w:lastRenderedPageBreak/>
        <w:t>детям на праве собственности или находящихся в их пользовании, с указанием вида, площади и страны расположения каждого из таких объектов;</w:t>
      </w:r>
      <w:proofErr w:type="gramEnd"/>
      <w:r>
        <w:rPr>
          <w:rFonts w:ascii="Arial" w:hAnsi="Arial" w:cs="Arial"/>
          <w:color w:val="3C3C3C"/>
          <w:sz w:val="25"/>
          <w:szCs w:val="25"/>
        </w:rPr>
        <w:br/>
        <w:t>б) Перечень транспортных средств с указанием вида и марки, принадлежащих на праве собственности лицу, представляющему сведения, его супруге (супругу) и несовершеннолетним детям;</w:t>
      </w:r>
      <w:r>
        <w:rPr>
          <w:rFonts w:ascii="Arial" w:hAnsi="Arial" w:cs="Arial"/>
          <w:color w:val="3C3C3C"/>
          <w:sz w:val="25"/>
          <w:szCs w:val="25"/>
        </w:rPr>
        <w:br/>
        <w:t>в) декларированный годовой доход лица, представляющего сведения, его супруги (супруга) и несовершеннолетних детей;</w:t>
      </w:r>
      <w:r>
        <w:rPr>
          <w:rFonts w:ascii="Arial" w:hAnsi="Arial" w:cs="Arial"/>
          <w:color w:val="3C3C3C"/>
          <w:sz w:val="25"/>
          <w:szCs w:val="25"/>
        </w:rPr>
        <w:br/>
      </w:r>
      <w:proofErr w:type="gramStart"/>
      <w:r>
        <w:rPr>
          <w:rFonts w:ascii="Arial" w:hAnsi="Arial" w:cs="Arial"/>
          <w:color w:val="3C3C3C"/>
          <w:sz w:val="25"/>
          <w:szCs w:val="25"/>
        </w:rPr>
        <w:t>г) сведения об источниках получения средств, за счет которых совершена сделка по приобретению земельного участка, иного объекта недвижимого имущества, транспортного средства, ценных бумаг [долей участия, паев в уставных (складочных) капиталах организаций], если общая сумма таких сделок превышает общий доход лица, представляющего сведения, и его супруги (супруга) за три последних года, предшествующих отчетному периоду</w:t>
      </w:r>
      <w:r>
        <w:rPr>
          <w:rFonts w:ascii="Arial" w:hAnsi="Arial" w:cs="Arial"/>
          <w:color w:val="3C3C3C"/>
          <w:sz w:val="25"/>
          <w:szCs w:val="25"/>
        </w:rPr>
        <w:br/>
        <w:t>3.</w:t>
      </w:r>
      <w:proofErr w:type="gramEnd"/>
      <w:r>
        <w:rPr>
          <w:rFonts w:ascii="Arial" w:hAnsi="Arial" w:cs="Arial"/>
          <w:color w:val="3C3C3C"/>
          <w:sz w:val="25"/>
          <w:szCs w:val="25"/>
        </w:rPr>
        <w:t xml:space="preserve"> </w:t>
      </w:r>
      <w:proofErr w:type="gramStart"/>
      <w:r>
        <w:rPr>
          <w:rFonts w:ascii="Arial" w:hAnsi="Arial" w:cs="Arial"/>
          <w:color w:val="3C3C3C"/>
          <w:sz w:val="25"/>
          <w:szCs w:val="25"/>
        </w:rPr>
        <w:t>В размещаемых на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  <w:r>
        <w:rPr>
          <w:rFonts w:ascii="Arial" w:hAnsi="Arial" w:cs="Arial"/>
          <w:color w:val="3C3C3C"/>
          <w:sz w:val="25"/>
          <w:szCs w:val="25"/>
        </w:rPr>
        <w:br/>
        <w:t>а) иные сведения (кроме указанных в пункте 2 настоящего Порядка) о доходах лица, представляющего сведения,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  <w:r>
        <w:rPr>
          <w:rFonts w:ascii="Arial" w:hAnsi="Arial" w:cs="Arial"/>
          <w:color w:val="3C3C3C"/>
          <w:sz w:val="25"/>
          <w:szCs w:val="25"/>
        </w:rPr>
        <w:br/>
        <w:t>б) персональные данные супруги (супруга), детей и иных членов семьи лица, представляющего сведения;</w:t>
      </w:r>
      <w:r>
        <w:rPr>
          <w:rFonts w:ascii="Arial" w:hAnsi="Arial" w:cs="Arial"/>
          <w:color w:val="3C3C3C"/>
          <w:sz w:val="25"/>
          <w:szCs w:val="25"/>
        </w:rPr>
        <w:br/>
        <w:t>в) данные, позволяющие определить место жительства, почтовый адрес, телефон и иные индивидуальные средства коммуникации лица, представляющего сведения, его супруги (супруга), детей и иных членов семьи;</w:t>
      </w:r>
      <w:r>
        <w:rPr>
          <w:rFonts w:ascii="Arial" w:hAnsi="Arial" w:cs="Arial"/>
          <w:color w:val="3C3C3C"/>
          <w:sz w:val="25"/>
          <w:szCs w:val="25"/>
        </w:rPr>
        <w:br/>
      </w:r>
      <w:proofErr w:type="gramStart"/>
      <w:r>
        <w:rPr>
          <w:rFonts w:ascii="Arial" w:hAnsi="Arial" w:cs="Arial"/>
          <w:color w:val="3C3C3C"/>
          <w:sz w:val="25"/>
          <w:szCs w:val="25"/>
        </w:rPr>
        <w:t>г) данные, позволяющие определить местонахождение объектов недвижимого имущества, принадлежащих лицу, представляющему сведения, его супруге (супругу), детям, иным членам семьи на праве собственности или находящихся в их пользовании;</w:t>
      </w:r>
      <w:r>
        <w:rPr>
          <w:rFonts w:ascii="Arial" w:hAnsi="Arial" w:cs="Arial"/>
          <w:color w:val="3C3C3C"/>
          <w:sz w:val="25"/>
          <w:szCs w:val="25"/>
        </w:rPr>
        <w:br/>
      </w:r>
      <w:proofErr w:type="spellStart"/>
      <w:r>
        <w:rPr>
          <w:rFonts w:ascii="Arial" w:hAnsi="Arial" w:cs="Arial"/>
          <w:color w:val="3C3C3C"/>
          <w:sz w:val="25"/>
          <w:szCs w:val="25"/>
        </w:rPr>
        <w:t>д</w:t>
      </w:r>
      <w:proofErr w:type="spellEnd"/>
      <w:r>
        <w:rPr>
          <w:rFonts w:ascii="Arial" w:hAnsi="Arial" w:cs="Arial"/>
          <w:color w:val="3C3C3C"/>
          <w:sz w:val="25"/>
          <w:szCs w:val="25"/>
        </w:rPr>
        <w:t>) информацию, отнесенную к государственной тайне или являющуюся конфиденциальной.</w:t>
      </w:r>
      <w:r>
        <w:rPr>
          <w:rFonts w:ascii="Arial" w:hAnsi="Arial" w:cs="Arial"/>
          <w:color w:val="3C3C3C"/>
          <w:sz w:val="25"/>
          <w:szCs w:val="25"/>
        </w:rPr>
        <w:br/>
        <w:t>4.</w:t>
      </w:r>
      <w:proofErr w:type="gramEnd"/>
      <w:r>
        <w:rPr>
          <w:rFonts w:ascii="Arial" w:hAnsi="Arial" w:cs="Arial"/>
          <w:color w:val="3C3C3C"/>
          <w:sz w:val="25"/>
          <w:szCs w:val="25"/>
        </w:rPr>
        <w:t xml:space="preserve"> </w:t>
      </w:r>
      <w:proofErr w:type="gramStart"/>
      <w:r>
        <w:rPr>
          <w:rFonts w:ascii="Arial" w:hAnsi="Arial" w:cs="Arial"/>
          <w:color w:val="3C3C3C"/>
          <w:sz w:val="25"/>
          <w:szCs w:val="25"/>
        </w:rPr>
        <w:t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лицом, представляющим сведения,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</w:t>
      </w:r>
      <w:proofErr w:type="gramEnd"/>
      <w:r>
        <w:rPr>
          <w:rFonts w:ascii="Arial" w:hAnsi="Arial" w:cs="Arial"/>
          <w:color w:val="3C3C3C"/>
          <w:sz w:val="25"/>
          <w:szCs w:val="25"/>
        </w:rPr>
        <w:t xml:space="preserve"> на сайте и ежегодно обновляются в течение 14 рабочих дней со дня истечения срока, установленного для их подачи.</w:t>
      </w:r>
      <w:r>
        <w:rPr>
          <w:rFonts w:ascii="Arial" w:hAnsi="Arial" w:cs="Arial"/>
          <w:color w:val="3C3C3C"/>
          <w:sz w:val="25"/>
          <w:szCs w:val="25"/>
        </w:rPr>
        <w:br/>
        <w:t>5. Размещение на сайте сведений о доходах, расходах, об имуществе и обязательствах имущественного характера, указанных в пункте 2 настоящего Порядка, обеспечивается специалистом по кадрам Администрации Левчуновского сельского поселения Николаевского муниципального района.</w:t>
      </w:r>
      <w:r>
        <w:rPr>
          <w:rFonts w:ascii="Arial" w:hAnsi="Arial" w:cs="Arial"/>
          <w:color w:val="3C3C3C"/>
          <w:sz w:val="25"/>
          <w:szCs w:val="25"/>
        </w:rPr>
        <w:br/>
        <w:t>6. Специалист по кадрам Администрации Левчуновского сельского поселения Николаевского муниципального района:</w:t>
      </w:r>
      <w:r>
        <w:rPr>
          <w:rFonts w:ascii="Arial" w:hAnsi="Arial" w:cs="Arial"/>
          <w:color w:val="3C3C3C"/>
          <w:sz w:val="25"/>
          <w:szCs w:val="25"/>
        </w:rPr>
        <w:br/>
        <w:t>а) в течение 3 рабочих дней со дня поступления запроса от средства массовой информации сообщают о нем лицу, представляющему сведения, в отношении которого поступил запрос;</w:t>
      </w:r>
      <w:r>
        <w:rPr>
          <w:rFonts w:ascii="Arial" w:hAnsi="Arial" w:cs="Arial"/>
          <w:color w:val="3C3C3C"/>
          <w:sz w:val="25"/>
          <w:szCs w:val="25"/>
        </w:rPr>
        <w:br/>
        <w:t xml:space="preserve">б) в течение 7 рабочих дней со дня поступления запроса от средства массовой </w:t>
      </w:r>
      <w:r>
        <w:rPr>
          <w:rFonts w:ascii="Arial" w:hAnsi="Arial" w:cs="Arial"/>
          <w:color w:val="3C3C3C"/>
          <w:sz w:val="25"/>
          <w:szCs w:val="25"/>
        </w:rPr>
        <w:lastRenderedPageBreak/>
        <w:t>информации обеспечивают предоставление ему сведений, указанных в пункте 2 настоящего Порядка, в том случае, если запрашиваемые сведения отсутствуют на сайте.</w:t>
      </w:r>
      <w:r>
        <w:rPr>
          <w:rFonts w:ascii="Arial" w:hAnsi="Arial" w:cs="Arial"/>
          <w:color w:val="3C3C3C"/>
          <w:sz w:val="25"/>
          <w:szCs w:val="25"/>
        </w:rPr>
        <w:br/>
        <w:t xml:space="preserve">7. </w:t>
      </w:r>
      <w:proofErr w:type="gramStart"/>
      <w:r>
        <w:rPr>
          <w:rFonts w:ascii="Arial" w:hAnsi="Arial" w:cs="Arial"/>
          <w:color w:val="3C3C3C"/>
          <w:sz w:val="25"/>
          <w:szCs w:val="25"/>
        </w:rPr>
        <w:t>Специалист по кадрам Администрации Левчуновского сельского поселения Николаевского муниципального района, обеспечивающий размещение сведений о доходах, расходах, об имуществе и обязательствах имущественного характера на сайте и их предоставление средствам массовой информации для опубликования, несёт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конфиденциальными, в соответствии с законодательством Российской Федерации.</w:t>
      </w:r>
      <w:proofErr w:type="gramEnd"/>
    </w:p>
    <w:p w:rsidR="00C92CFB" w:rsidRDefault="00C92CFB"/>
    <w:sectPr w:rsidR="00C92CFB" w:rsidSect="00C92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621DA"/>
    <w:rsid w:val="001621DA"/>
    <w:rsid w:val="00C92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2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21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6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625978-AAFE-4F29-B223-9CBDB4C4C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1420</Words>
  <Characters>8097</Characters>
  <Application>Microsoft Office Word</Application>
  <DocSecurity>0</DocSecurity>
  <Lines>67</Lines>
  <Paragraphs>18</Paragraphs>
  <ScaleCrop>false</ScaleCrop>
  <Company/>
  <LinksUpToDate>false</LinksUpToDate>
  <CharactersWithSpaces>9499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ВУС</cp:lastModifiedBy>
  <cp:revision>2</cp:revision>
  <dcterms:created xsi:type="dcterms:W3CDTF">2019-12-03T14:47:00Z</dcterms:created>
  <dcterms:modified xsi:type="dcterms:W3CDTF">2019-12-03T14:49:00Z</dcterms:modified>
</cp:coreProperties>
</file>