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B1" w:rsidRPr="00E173B1" w:rsidRDefault="00E173B1" w:rsidP="00E173B1">
      <w:pPr>
        <w:keepNext/>
        <w:jc w:val="center"/>
        <w:outlineLvl w:val="3"/>
        <w:rPr>
          <w:b/>
          <w:sz w:val="48"/>
          <w:szCs w:val="48"/>
          <w:lang w:eastAsia="en-US"/>
        </w:rPr>
      </w:pPr>
      <w:bookmarkStart w:id="0" w:name="_GoBack"/>
      <w:r w:rsidRPr="00E173B1">
        <w:rPr>
          <w:b/>
          <w:sz w:val="48"/>
          <w:szCs w:val="48"/>
          <w:lang w:eastAsia="en-US"/>
        </w:rPr>
        <w:t>ПОСТАНОВЛЕНИЕ</w:t>
      </w:r>
    </w:p>
    <w:p w:rsidR="00E173B1" w:rsidRPr="00E173B1" w:rsidRDefault="00E173B1" w:rsidP="00E173B1">
      <w:pPr>
        <w:keepNext/>
        <w:jc w:val="center"/>
        <w:outlineLvl w:val="2"/>
        <w:rPr>
          <w:b/>
          <w:sz w:val="28"/>
          <w:szCs w:val="22"/>
          <w:lang w:eastAsia="en-US"/>
        </w:rPr>
      </w:pPr>
      <w:r w:rsidRPr="00E173B1">
        <w:rPr>
          <w:b/>
          <w:sz w:val="28"/>
          <w:szCs w:val="22"/>
          <w:lang w:eastAsia="en-US"/>
        </w:rPr>
        <w:t>АДМИНИСТРАЦИИ ЛЕВЧУНОВСКОГО СЕЛЬСКОГО ПОСЕЛЕНИЯ</w:t>
      </w:r>
    </w:p>
    <w:p w:rsidR="00E173B1" w:rsidRPr="00E173B1" w:rsidRDefault="00E173B1" w:rsidP="00E173B1">
      <w:pPr>
        <w:keepNext/>
        <w:jc w:val="center"/>
        <w:outlineLvl w:val="2"/>
        <w:rPr>
          <w:b/>
          <w:sz w:val="28"/>
          <w:szCs w:val="22"/>
          <w:lang w:eastAsia="en-US"/>
        </w:rPr>
      </w:pPr>
      <w:r w:rsidRPr="00E173B1">
        <w:rPr>
          <w:b/>
          <w:sz w:val="28"/>
          <w:szCs w:val="22"/>
          <w:lang w:eastAsia="en-US"/>
        </w:rPr>
        <w:t>НИКОЛАЕВСКОГО МУНИЦИПАЛЬНОГО РАЙОНА</w:t>
      </w:r>
    </w:p>
    <w:p w:rsidR="00E173B1" w:rsidRPr="00E173B1" w:rsidRDefault="00E173B1" w:rsidP="00E173B1">
      <w:pPr>
        <w:keepNext/>
        <w:jc w:val="center"/>
        <w:outlineLvl w:val="2"/>
        <w:rPr>
          <w:b/>
          <w:sz w:val="32"/>
          <w:szCs w:val="32"/>
          <w:lang w:eastAsia="en-US"/>
        </w:rPr>
      </w:pPr>
      <w:r w:rsidRPr="00E173B1">
        <w:rPr>
          <w:b/>
          <w:sz w:val="32"/>
          <w:szCs w:val="32"/>
          <w:lang w:eastAsia="en-US"/>
        </w:rPr>
        <w:t>Волгоградской области</w:t>
      </w:r>
    </w:p>
    <w:p w:rsidR="00E173B1" w:rsidRPr="00E173B1" w:rsidRDefault="00E173B1" w:rsidP="00E173B1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  <w:lang w:eastAsia="en-US"/>
        </w:rPr>
      </w:pPr>
    </w:p>
    <w:bookmarkEnd w:id="0"/>
    <w:p w:rsidR="008B1DB2" w:rsidRDefault="008B1DB2" w:rsidP="008B1DB2"/>
    <w:p w:rsidR="008B1DB2" w:rsidRDefault="008B1DB2" w:rsidP="008B1DB2">
      <w:r w:rsidRPr="00FE3CC4">
        <w:t xml:space="preserve">от </w:t>
      </w:r>
      <w:r w:rsidR="005A3EFE">
        <w:t>08.11</w:t>
      </w:r>
      <w:r w:rsidR="00B25618" w:rsidRPr="00FE3CC4">
        <w:t>.2019</w:t>
      </w:r>
      <w:r>
        <w:t xml:space="preserve"> </w:t>
      </w:r>
      <w:r w:rsidR="003B20C6">
        <w:t>г</w:t>
      </w:r>
      <w:r w:rsidR="003B20C6" w:rsidRPr="00FE3CC4">
        <w:t>.</w:t>
      </w:r>
      <w:r w:rsidRPr="00FE3CC4">
        <w:t xml:space="preserve">               </w:t>
      </w:r>
      <w:r w:rsidR="003B20C6" w:rsidRPr="00FE3CC4">
        <w:t xml:space="preserve"> </w:t>
      </w:r>
      <w:r w:rsidR="005B24D7" w:rsidRPr="00FE3CC4">
        <w:t xml:space="preserve">                           </w:t>
      </w:r>
      <w:r w:rsidR="005A3EFE">
        <w:t>№  73</w:t>
      </w:r>
    </w:p>
    <w:p w:rsidR="008B1DB2" w:rsidRDefault="008B1DB2" w:rsidP="008B1DB2"/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Об утверждении ведомственной целевой программы </w:t>
      </w:r>
      <w:r>
        <w:t xml:space="preserve"> </w:t>
      </w:r>
      <w:r w:rsidR="000F5477">
        <w:rPr>
          <w:b w:val="0"/>
        </w:rPr>
        <w:t>«</w:t>
      </w:r>
      <w:r w:rsidR="00AE22B1">
        <w:rPr>
          <w:b w:val="0"/>
        </w:rPr>
        <w:t xml:space="preserve">Дорожный фонд </w:t>
      </w:r>
      <w:r>
        <w:rPr>
          <w:b w:val="0"/>
        </w:rPr>
        <w:t xml:space="preserve"> Левчуновского</w:t>
      </w:r>
      <w:r w:rsidR="00880FE2">
        <w:rPr>
          <w:b w:val="0"/>
        </w:rPr>
        <w:t xml:space="preserve">  сельского  поселения  на  2019</w:t>
      </w:r>
      <w:r>
        <w:rPr>
          <w:b w:val="0"/>
        </w:rPr>
        <w:t>год».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8B1DB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>
        <w:t>новского  сельского поселения 25 октября 2017 года № 54/104</w:t>
      </w:r>
      <w:r>
        <w:t xml:space="preserve">   ,  Администрация Левчуновского  сельского поселения</w:t>
      </w:r>
    </w:p>
    <w:p w:rsidR="008B1DB2" w:rsidRDefault="008B1DB2" w:rsidP="008B1DB2">
      <w:pPr>
        <w:tabs>
          <w:tab w:val="left" w:pos="3960"/>
        </w:tabs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B70005" w:rsidRDefault="008B1DB2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1.Утвердить Ведомственную целев</w:t>
      </w:r>
      <w:r w:rsidR="00AE22B1">
        <w:rPr>
          <w:b w:val="0"/>
        </w:rPr>
        <w:t>ую программу "Дорожный фонд</w:t>
      </w:r>
      <w:r>
        <w:rPr>
          <w:b w:val="0"/>
        </w:rPr>
        <w:t xml:space="preserve"> Левчуновского</w:t>
      </w:r>
      <w:r w:rsidR="00C50FEF">
        <w:rPr>
          <w:b w:val="0"/>
        </w:rPr>
        <w:t xml:space="preserve">  сельского  поселения  на  20</w:t>
      </w:r>
      <w:r w:rsidR="00175BFA">
        <w:rPr>
          <w:b w:val="0"/>
        </w:rPr>
        <w:t>1</w:t>
      </w:r>
      <w:r w:rsidR="00880FE2">
        <w:rPr>
          <w:b w:val="0"/>
        </w:rPr>
        <w:t xml:space="preserve">9 </w:t>
      </w:r>
      <w:r w:rsidR="00B70005">
        <w:rPr>
          <w:b w:val="0"/>
        </w:rPr>
        <w:t xml:space="preserve">год» </w:t>
      </w:r>
    </w:p>
    <w:p w:rsidR="000517E4" w:rsidRDefault="000517E4" w:rsidP="000517E4">
      <w:pPr>
        <w:jc w:val="both"/>
      </w:pPr>
    </w:p>
    <w:p w:rsidR="000517E4" w:rsidRPr="00D620CC" w:rsidRDefault="000517E4" w:rsidP="000517E4">
      <w:pPr>
        <w:jc w:val="both"/>
      </w:pPr>
      <w:r w:rsidRPr="00D620CC">
        <w:t>2.Признать утратившим силу постановление Администрации Левчун</w:t>
      </w:r>
      <w:r>
        <w:t>о</w:t>
      </w:r>
      <w:r w:rsidR="005A3EFE">
        <w:t>вского сельского поселения от 02.08.2019г № 57</w:t>
      </w:r>
      <w:r>
        <w:t xml:space="preserve"> </w:t>
      </w:r>
      <w:r w:rsidR="005A3EFE">
        <w:t>«</w:t>
      </w:r>
      <w:r w:rsidRPr="00D620CC">
        <w:t>Об утверждении вед</w:t>
      </w:r>
      <w:r>
        <w:t>омственной целев</w:t>
      </w:r>
      <w:r w:rsidR="005B24D7">
        <w:t>ой программы «Дорожный фонд</w:t>
      </w:r>
      <w:r>
        <w:t xml:space="preserve">  Левчуновского сельского поселения на 2019 год</w:t>
      </w:r>
      <w:r w:rsidRPr="00D620CC">
        <w:t>»</w:t>
      </w:r>
    </w:p>
    <w:p w:rsidR="000517E4" w:rsidRDefault="000517E4" w:rsidP="00B70005">
      <w:pPr>
        <w:pStyle w:val="ConsPlusTitle"/>
        <w:widowControl/>
        <w:outlineLvl w:val="0"/>
        <w:rPr>
          <w:b w:val="0"/>
        </w:rPr>
      </w:pPr>
    </w:p>
    <w:p w:rsidR="008B1DB2" w:rsidRPr="00B70005" w:rsidRDefault="000517E4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3</w:t>
      </w:r>
      <w:r w:rsidR="008B1DB2" w:rsidRPr="00B70005">
        <w:rPr>
          <w:b w:val="0"/>
        </w:rPr>
        <w:t>.  Контроль за исполнением настоящего постановления оставляю за собой.</w:t>
      </w:r>
    </w:p>
    <w:p w:rsidR="008B1DB2" w:rsidRDefault="008B1DB2" w:rsidP="008B1DB2">
      <w:pPr>
        <w:jc w:val="both"/>
      </w:pPr>
    </w:p>
    <w:p w:rsidR="008B1DB2" w:rsidRDefault="000517E4" w:rsidP="008B1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B1DB2">
        <w:rPr>
          <w:rFonts w:asciiTheme="minorHAnsi" w:hAnsiTheme="minorHAnsi" w:cstheme="minorHAnsi"/>
        </w:rPr>
        <w:t xml:space="preserve">.  Данное постановление вступает с силу со дня его  подписания  и  </w:t>
      </w:r>
      <w:r w:rsidR="00B70005">
        <w:rPr>
          <w:rFonts w:asciiTheme="minorHAnsi" w:hAnsiTheme="minorHAnsi" w:cstheme="minorHAnsi"/>
        </w:rPr>
        <w:t xml:space="preserve">  </w:t>
      </w:r>
      <w:r w:rsidR="008B1DB2">
        <w:rPr>
          <w:rFonts w:asciiTheme="minorHAnsi" w:hAnsiTheme="minorHAnsi" w:cstheme="minorHAnsi"/>
        </w:rPr>
        <w:t>обнародования.</w:t>
      </w: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</w:pPr>
      <w:r>
        <w:t>Глава  Левчуновского</w:t>
      </w:r>
    </w:p>
    <w:p w:rsidR="008B1DB2" w:rsidRDefault="008B1DB2" w:rsidP="008B1DB2">
      <w:pPr>
        <w:jc w:val="both"/>
      </w:pPr>
      <w:r>
        <w:t xml:space="preserve">  сельского  поселения:                 </w:t>
      </w:r>
      <w:r w:rsidR="005A3EFE">
        <w:t xml:space="preserve">                               </w:t>
      </w:r>
      <w:proofErr w:type="spellStart"/>
      <w:r w:rsidR="005A3EFE">
        <w:t>В.В</w:t>
      </w:r>
      <w:r>
        <w:t>.</w:t>
      </w:r>
      <w:r w:rsidR="005A3EFE">
        <w:t>Диканёв</w:t>
      </w:r>
      <w:proofErr w:type="spellEnd"/>
    </w:p>
    <w:p w:rsidR="008B1DB2" w:rsidRDefault="008B1DB2" w:rsidP="008B1DB2">
      <w:pPr>
        <w:jc w:val="both"/>
      </w:pPr>
    </w:p>
    <w:p w:rsidR="008B1DB2" w:rsidRDefault="008B1DB2" w:rsidP="008B1DB2"/>
    <w:p w:rsidR="008B1DB2" w:rsidRDefault="008B1DB2" w:rsidP="008B1DB2">
      <w:pPr>
        <w:autoSpaceDE w:val="0"/>
        <w:autoSpaceDN w:val="0"/>
        <w:adjustRightInd w:val="0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</w:p>
    <w:p w:rsidR="00B70005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5A3EFE" w:rsidRDefault="005A3EFE" w:rsidP="005A3EFE">
      <w:pPr>
        <w:autoSpaceDE w:val="0"/>
        <w:autoSpaceDN w:val="0"/>
        <w:adjustRightInd w:val="0"/>
        <w:outlineLvl w:val="0"/>
      </w:pPr>
    </w:p>
    <w:p w:rsidR="000D5437" w:rsidRDefault="000D5437" w:rsidP="005A3EFE">
      <w:pPr>
        <w:autoSpaceDE w:val="0"/>
        <w:autoSpaceDN w:val="0"/>
        <w:adjustRightInd w:val="0"/>
        <w:outlineLvl w:val="0"/>
      </w:pPr>
      <w:r>
        <w:tab/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  <w:t>Утверждена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 Левчуновского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 xml:space="preserve"> сельского  поселения</w:t>
      </w:r>
    </w:p>
    <w:p w:rsidR="000D5437" w:rsidRDefault="001358BC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5A3EFE">
        <w:t>08.11</w:t>
      </w:r>
      <w:r w:rsidR="000517E4" w:rsidRPr="00FE3CC4">
        <w:t>.2019</w:t>
      </w:r>
      <w:r w:rsidR="000D5437" w:rsidRPr="00FE3CC4">
        <w:t xml:space="preserve"> г. №</w:t>
      </w:r>
      <w:r w:rsidR="005A3EFE">
        <w:t xml:space="preserve"> 73</w:t>
      </w:r>
      <w:r w:rsidR="000D5437">
        <w:t xml:space="preserve">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pStyle w:val="ConsPlusTitle"/>
        <w:widowControl/>
        <w:jc w:val="center"/>
        <w:outlineLvl w:val="0"/>
      </w:pPr>
      <w:r>
        <w:t>ВЕДОМСТВЕННАЯ ЦЕЛЕВАЯ ПРОГРАММА</w:t>
      </w:r>
    </w:p>
    <w:p w:rsidR="000D5437" w:rsidRDefault="00686F12" w:rsidP="000D5437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</w:t>
      </w:r>
      <w:r w:rsidR="00D946BE">
        <w:rPr>
          <w:b/>
        </w:rPr>
        <w:t>"Дорожный фонд</w:t>
      </w:r>
      <w:r w:rsidR="001358BC">
        <w:rPr>
          <w:b/>
        </w:rPr>
        <w:t xml:space="preserve"> </w:t>
      </w:r>
      <w:r w:rsidR="000D5437">
        <w:rPr>
          <w:b/>
        </w:rPr>
        <w:t>Левчуновского  сельского  поселения  на  2019год»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Паспорт программы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18" w:lineRule="atLeast"/>
        <w:jc w:val="center"/>
        <w:outlineLvl w:val="1"/>
      </w:pPr>
    </w:p>
    <w:tbl>
      <w:tblPr>
        <w:tblW w:w="9541" w:type="dxa"/>
        <w:tblInd w:w="-176" w:type="dxa"/>
        <w:tblLook w:val="01E0" w:firstRow="1" w:lastRow="1" w:firstColumn="1" w:lastColumn="1" w:noHBand="0" w:noVBand="0"/>
      </w:tblPr>
      <w:tblGrid>
        <w:gridCol w:w="1364"/>
        <w:gridCol w:w="2464"/>
        <w:gridCol w:w="893"/>
        <w:gridCol w:w="3927"/>
        <w:gridCol w:w="893"/>
      </w:tblGrid>
      <w:tr w:rsidR="000D5437" w:rsidRPr="009E27E2" w:rsidTr="007F52B6">
        <w:trPr>
          <w:gridBefore w:val="1"/>
          <w:wBefore w:w="1364" w:type="dxa"/>
        </w:trPr>
        <w:tc>
          <w:tcPr>
            <w:tcW w:w="3357" w:type="dxa"/>
            <w:gridSpan w:val="2"/>
            <w:hideMark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Наименование главного распорядителя средств бюджета Николаевского района</w:t>
            </w:r>
          </w:p>
        </w:tc>
        <w:tc>
          <w:tcPr>
            <w:tcW w:w="4820" w:type="dxa"/>
            <w:gridSpan w:val="2"/>
            <w:hideMark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Администрация Левчуновского  сельского  поселения</w:t>
            </w:r>
          </w:p>
        </w:tc>
      </w:tr>
      <w:tr w:rsidR="000D5437" w:rsidRPr="009E27E2" w:rsidTr="007F52B6">
        <w:trPr>
          <w:gridBefore w:val="1"/>
          <w:wBefore w:w="1364" w:type="dxa"/>
          <w:trHeight w:val="1085"/>
        </w:trPr>
        <w:tc>
          <w:tcPr>
            <w:tcW w:w="3357" w:type="dxa"/>
            <w:gridSpan w:val="2"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Наименование ведомственной целевой Программы</w:t>
            </w:r>
          </w:p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b/>
                <w:sz w:val="22"/>
                <w:szCs w:val="22"/>
              </w:rPr>
            </w:pPr>
          </w:p>
          <w:p w:rsidR="000D5437" w:rsidRPr="009E27E2" w:rsidRDefault="00D946BE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b/>
                <w:sz w:val="22"/>
                <w:szCs w:val="22"/>
              </w:rPr>
              <w:t>"Дорожный фонд</w:t>
            </w:r>
            <w:r w:rsidR="000D5437" w:rsidRPr="009E27E2">
              <w:rPr>
                <w:b/>
                <w:sz w:val="22"/>
                <w:szCs w:val="22"/>
              </w:rPr>
              <w:t xml:space="preserve"> Левчуновского</w:t>
            </w:r>
            <w:r w:rsidR="00686F12" w:rsidRPr="009E27E2">
              <w:rPr>
                <w:b/>
                <w:sz w:val="22"/>
                <w:szCs w:val="22"/>
              </w:rPr>
              <w:t xml:space="preserve">  сельского  поселения  на  2019</w:t>
            </w:r>
            <w:r w:rsidR="000D5437" w:rsidRPr="009E27E2">
              <w:rPr>
                <w:b/>
                <w:sz w:val="22"/>
                <w:szCs w:val="22"/>
              </w:rPr>
              <w:t>год»</w:t>
            </w:r>
          </w:p>
        </w:tc>
      </w:tr>
      <w:tr w:rsidR="000D5437" w:rsidRPr="009E27E2" w:rsidTr="007F52B6">
        <w:trPr>
          <w:gridBefore w:val="1"/>
          <w:wBefore w:w="1364" w:type="dxa"/>
          <w:trHeight w:val="80"/>
        </w:trPr>
        <w:tc>
          <w:tcPr>
            <w:tcW w:w="3357" w:type="dxa"/>
            <w:gridSpan w:val="2"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Pr="009E27E2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0D5437" w:rsidRPr="009E27E2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Pr="009E27E2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Цель и задачи  ведомственной целевой Программы   </w:t>
            </w:r>
          </w:p>
        </w:tc>
        <w:tc>
          <w:tcPr>
            <w:tcW w:w="4820" w:type="dxa"/>
            <w:gridSpan w:val="2"/>
          </w:tcPr>
          <w:p w:rsidR="000D5437" w:rsidRPr="009E27E2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    расчетного     срока      службы                            автомобильных дорог местного значения  с                         круглогодичным непрерывным и безопасным движением</w:t>
            </w:r>
          </w:p>
          <w:p w:rsidR="000D5437" w:rsidRPr="009E27E2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9E27E2">
              <w:rPr>
                <w:b w:val="0"/>
                <w:sz w:val="22"/>
                <w:szCs w:val="22"/>
                <w:lang w:eastAsia="en-US"/>
              </w:rPr>
              <w:t>транспортных средств и пешеходов,</w:t>
            </w:r>
          </w:p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развитие автомобильных дорог местного значения                          для  полного  и  эффективного     удовлетворения </w:t>
            </w:r>
          </w:p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потребностей  населения  в  транспортных                           услугах;</w:t>
            </w:r>
          </w:p>
          <w:p w:rsidR="000D5437" w:rsidRPr="009E27E2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9E27E2">
              <w:rPr>
                <w:b w:val="0"/>
                <w:sz w:val="22"/>
                <w:szCs w:val="22"/>
                <w:lang w:eastAsia="en-US"/>
              </w:rPr>
              <w:t>приведение  автомобильных  дорог в технически исправное  состояние, обеспечивающее                          безопасность дорожного движения</w:t>
            </w:r>
          </w:p>
        </w:tc>
      </w:tr>
      <w:tr w:rsidR="000D5437" w:rsidRPr="009E27E2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Pr="009E27E2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Сроки реализации ведомственной целевой        </w:t>
            </w:r>
          </w:p>
          <w:p w:rsidR="000D5437" w:rsidRPr="009E27E2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</w:t>
            </w: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Pr="009E27E2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 год.</w:t>
            </w:r>
          </w:p>
          <w:p w:rsidR="000D5437" w:rsidRPr="009E27E2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0D5437" w:rsidRPr="009E27E2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Pr="009E27E2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Основные </w:t>
            </w:r>
            <w:proofErr w:type="gramStart"/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программные :мероприятия</w:t>
            </w:r>
            <w:proofErr w:type="gramEnd"/>
          </w:p>
        </w:tc>
        <w:tc>
          <w:tcPr>
            <w:tcW w:w="4820" w:type="dxa"/>
            <w:gridSpan w:val="2"/>
          </w:tcPr>
          <w:p w:rsidR="000D5437" w:rsidRPr="009E27E2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9E27E2">
              <w:rPr>
                <w:b w:val="0"/>
                <w:sz w:val="22"/>
                <w:szCs w:val="22"/>
                <w:lang w:eastAsia="en-US"/>
              </w:rPr>
              <w:t>строительство, модернизация, ремонт дорог</w:t>
            </w:r>
          </w:p>
        </w:tc>
      </w:tr>
      <w:tr w:rsidR="000D5437" w:rsidRPr="009E27E2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Pr="009E27E2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</w:t>
            </w:r>
            <w:proofErr w:type="spellEnd"/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объемы и источники </w:t>
            </w:r>
          </w:p>
        </w:tc>
        <w:tc>
          <w:tcPr>
            <w:tcW w:w="4820" w:type="dxa"/>
            <w:gridSpan w:val="2"/>
          </w:tcPr>
          <w:p w:rsidR="000D5437" w:rsidRPr="009E27E2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9E27E2">
              <w:rPr>
                <w:b w:val="0"/>
                <w:sz w:val="22"/>
                <w:szCs w:val="22"/>
                <w:lang w:eastAsia="en-US"/>
              </w:rPr>
              <w:t xml:space="preserve"> финансирования     201</w:t>
            </w:r>
            <w:r w:rsidR="00686F12" w:rsidRPr="009E27E2">
              <w:rPr>
                <w:b w:val="0"/>
                <w:sz w:val="22"/>
                <w:szCs w:val="22"/>
                <w:lang w:eastAsia="en-US"/>
              </w:rPr>
              <w:t>9</w:t>
            </w:r>
            <w:r w:rsidR="005A3EFE" w:rsidRPr="009E27E2">
              <w:rPr>
                <w:b w:val="0"/>
                <w:sz w:val="22"/>
                <w:szCs w:val="22"/>
                <w:lang w:eastAsia="en-US"/>
              </w:rPr>
              <w:t xml:space="preserve"> год              -  7504,9</w:t>
            </w:r>
            <w:r w:rsidRPr="009E27E2">
              <w:rPr>
                <w:b w:val="0"/>
                <w:sz w:val="22"/>
                <w:szCs w:val="22"/>
                <w:lang w:eastAsia="en-US"/>
              </w:rPr>
              <w:t>тыс. рублей;</w:t>
            </w:r>
          </w:p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- бюджет Левчуновского  сельского поселения Николаевского муниципального района;</w:t>
            </w:r>
          </w:p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</w:t>
            </w:r>
          </w:p>
          <w:p w:rsidR="000D5437" w:rsidRPr="009E27E2" w:rsidRDefault="000D5437" w:rsidP="007F52B6">
            <w:pPr>
              <w:pStyle w:val="ConsPlusTitle"/>
              <w:widowControl/>
              <w:spacing w:line="18" w:lineRule="atLeast"/>
              <w:ind w:right="-392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 xml:space="preserve">                        </w:t>
            </w:r>
            <w:r w:rsidRPr="009E27E2">
              <w:rPr>
                <w:sz w:val="22"/>
                <w:szCs w:val="22"/>
                <w:lang w:eastAsia="en-US"/>
              </w:rPr>
              <w:tab/>
            </w:r>
            <w:r w:rsidRPr="009E27E2">
              <w:rPr>
                <w:sz w:val="22"/>
                <w:szCs w:val="22"/>
                <w:lang w:eastAsia="en-US"/>
              </w:rPr>
              <w:tab/>
              <w:t xml:space="preserve">                        </w:t>
            </w:r>
            <w:r w:rsidRPr="009E27E2">
              <w:rPr>
                <w:sz w:val="22"/>
                <w:szCs w:val="22"/>
                <w:lang w:eastAsia="en-US"/>
              </w:rPr>
              <w:tab/>
            </w:r>
            <w:r w:rsidRPr="009E27E2">
              <w:rPr>
                <w:sz w:val="22"/>
                <w:szCs w:val="22"/>
                <w:lang w:eastAsia="en-US"/>
              </w:rPr>
              <w:tab/>
            </w:r>
          </w:p>
        </w:tc>
      </w:tr>
      <w:tr w:rsidR="000D5437" w:rsidRPr="009E27E2" w:rsidTr="007F52B6">
        <w:trPr>
          <w:gridAfter w:val="1"/>
          <w:wAfter w:w="893" w:type="dxa"/>
        </w:trPr>
        <w:tc>
          <w:tcPr>
            <w:tcW w:w="3828" w:type="dxa"/>
            <w:gridSpan w:val="2"/>
            <w:hideMark/>
          </w:tcPr>
          <w:p w:rsidR="000D5437" w:rsidRPr="009E27E2" w:rsidRDefault="000D5437" w:rsidP="007F52B6">
            <w:pPr>
              <w:pStyle w:val="ConsPlusNonformat"/>
              <w:ind w:right="-73" w:firstLine="7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4820" w:type="dxa"/>
            <w:gridSpan w:val="2"/>
            <w:hideMark/>
          </w:tcPr>
          <w:p w:rsidR="000D5437" w:rsidRPr="009E27E2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приведение  автомобильных  дорог общего пользования в технически исправное  состояние, </w:t>
            </w:r>
          </w:p>
          <w:p w:rsidR="000D5437" w:rsidRPr="009E27E2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  <w:proofErr w:type="gramStart"/>
            <w:r w:rsidRPr="009E27E2">
              <w:rPr>
                <w:b w:val="0"/>
                <w:sz w:val="22"/>
                <w:szCs w:val="22"/>
                <w:lang w:eastAsia="en-US"/>
              </w:rPr>
              <w:t>обеспечивающее</w:t>
            </w:r>
            <w:proofErr w:type="gramEnd"/>
            <w:r w:rsidRPr="009E27E2">
              <w:rPr>
                <w:b w:val="0"/>
                <w:sz w:val="22"/>
                <w:szCs w:val="22"/>
                <w:lang w:eastAsia="en-US"/>
              </w:rPr>
              <w:t xml:space="preserve"> безопасность дорожного движения</w:t>
            </w:r>
          </w:p>
        </w:tc>
      </w:tr>
      <w:tr w:rsidR="000D5437" w:rsidRPr="009E27E2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ind w:right="-7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Основания для   разработки </w:t>
            </w:r>
          </w:p>
          <w:p w:rsidR="000D5437" w:rsidRPr="009E27E2" w:rsidRDefault="000D5437" w:rsidP="007F52B6">
            <w:pPr>
              <w:pStyle w:val="ConsPlusNonformat"/>
              <w:spacing w:line="18" w:lineRule="atLeast"/>
              <w:ind w:right="-7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Ведомственной целевой                Программы       </w:t>
            </w: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Pr="009E27E2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Федеральные законы от 8 ноября 2007 г.  </w:t>
            </w:r>
            <w:hyperlink r:id="rId6" w:history="1">
              <w:r w:rsidRPr="009E27E2">
                <w:rPr>
                  <w:rStyle w:val="a5"/>
                  <w:rFonts w:ascii="Times New Roman" w:hAnsi="Times New Roman" w:cs="Times New Roman"/>
                  <w:sz w:val="22"/>
                  <w:szCs w:val="22"/>
                  <w:lang w:eastAsia="en-US"/>
                </w:rPr>
                <w:t>N 257-</w:t>
              </w:r>
              <w:r w:rsidRPr="009E27E2">
                <w:rPr>
                  <w:rStyle w:val="a5"/>
                  <w:rFonts w:ascii="Times New Roman" w:hAnsi="Times New Roman" w:cs="Times New Roman"/>
                  <w:sz w:val="22"/>
                  <w:szCs w:val="22"/>
                  <w:lang w:eastAsia="en-US"/>
                </w:rPr>
                <w:lastRenderedPageBreak/>
                <w:t>ФЗ</w:t>
              </w:r>
            </w:hyperlink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"Об    автомобильных   дорогах   и   о   дорожной                            деятельности в Российской Федерации и о внесении</w:t>
            </w:r>
          </w:p>
          <w:p w:rsidR="000D5437" w:rsidRPr="009E27E2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изменений  в  отдельные   законодательные   акты                            Российской  Федерации",  от  10 декабря  1995  г.  </w:t>
            </w:r>
          </w:p>
          <w:p w:rsidR="000D5437" w:rsidRPr="009E27E2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9E27E2">
                <w:rPr>
                  <w:rStyle w:val="a5"/>
                  <w:sz w:val="22"/>
                  <w:szCs w:val="22"/>
                  <w:lang w:eastAsia="en-US"/>
                </w:rPr>
                <w:t>N 196-ФЗ</w:t>
              </w:r>
            </w:hyperlink>
            <w:r w:rsidRPr="009E27E2">
              <w:rPr>
                <w:sz w:val="22"/>
                <w:szCs w:val="22"/>
                <w:lang w:eastAsia="en-US"/>
              </w:rPr>
              <w:t xml:space="preserve">   </w:t>
            </w:r>
            <w:r w:rsidRPr="009E27E2">
              <w:rPr>
                <w:b w:val="0"/>
                <w:sz w:val="22"/>
                <w:szCs w:val="22"/>
                <w:lang w:eastAsia="en-US"/>
              </w:rPr>
              <w:t xml:space="preserve">"О   безопасности                            дорожного движения",  от  6  октября  2003 г. </w:t>
            </w:r>
            <w:hyperlink r:id="rId8" w:history="1">
              <w:r w:rsidRPr="009E27E2">
                <w:rPr>
                  <w:rStyle w:val="a5"/>
                  <w:b w:val="0"/>
                  <w:sz w:val="22"/>
                  <w:szCs w:val="22"/>
                  <w:lang w:eastAsia="en-US"/>
                </w:rPr>
                <w:t>N 131-ФЗ</w:t>
              </w:r>
            </w:hyperlink>
            <w:r w:rsidRPr="009E27E2">
              <w:rPr>
                <w:b w:val="0"/>
                <w:sz w:val="22"/>
                <w:szCs w:val="22"/>
                <w:lang w:eastAsia="en-US"/>
              </w:rPr>
              <w:t xml:space="preserve"> "Об общих принципах организации местного самоуправления в Российской  Федерации", </w:t>
            </w:r>
            <w:hyperlink r:id="rId9" w:history="1">
              <w:r w:rsidRPr="009E27E2">
                <w:rPr>
                  <w:rStyle w:val="a5"/>
                  <w:b w:val="0"/>
                  <w:sz w:val="22"/>
                  <w:szCs w:val="22"/>
                  <w:lang w:eastAsia="en-US"/>
                </w:rPr>
                <w:t>Устав</w:t>
              </w:r>
            </w:hyperlink>
            <w:r w:rsidRPr="009E27E2">
              <w:rPr>
                <w:b w:val="0"/>
                <w:sz w:val="22"/>
                <w:szCs w:val="22"/>
                <w:lang w:eastAsia="en-US"/>
              </w:rPr>
              <w:t xml:space="preserve"> Николаевского муниципального района</w:t>
            </w:r>
          </w:p>
        </w:tc>
      </w:tr>
      <w:tr w:rsidR="000D5437" w:rsidRPr="009E27E2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Заказчик ведомственной целевой Программы      </w:t>
            </w:r>
          </w:p>
        </w:tc>
        <w:tc>
          <w:tcPr>
            <w:tcW w:w="4820" w:type="dxa"/>
            <w:gridSpan w:val="2"/>
          </w:tcPr>
          <w:p w:rsidR="000D5437" w:rsidRPr="009E27E2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9E27E2">
              <w:rPr>
                <w:b w:val="0"/>
                <w:sz w:val="22"/>
                <w:szCs w:val="22"/>
                <w:lang w:eastAsia="en-US"/>
              </w:rPr>
              <w:t xml:space="preserve">         Администрация Левчуновского  сельского    поселения</w:t>
            </w:r>
          </w:p>
        </w:tc>
      </w:tr>
      <w:tr w:rsidR="000D5437" w:rsidRPr="009E27E2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Исполнитель основных     </w:t>
            </w:r>
          </w:p>
          <w:p w:rsidR="000D5437" w:rsidRPr="009E27E2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мероприятий ведомственной </w:t>
            </w:r>
            <w:proofErr w:type="spellStart"/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целевовой</w:t>
            </w:r>
            <w:proofErr w:type="spellEnd"/>
            <w:r w:rsidRPr="009E27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Программы</w:t>
            </w:r>
          </w:p>
        </w:tc>
        <w:tc>
          <w:tcPr>
            <w:tcW w:w="4820" w:type="dxa"/>
            <w:gridSpan w:val="2"/>
          </w:tcPr>
          <w:p w:rsidR="000D5437" w:rsidRPr="009E27E2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9E27E2">
              <w:rPr>
                <w:b w:val="0"/>
                <w:sz w:val="22"/>
                <w:szCs w:val="22"/>
                <w:lang w:eastAsia="en-US"/>
              </w:rPr>
              <w:t xml:space="preserve">        Администрация Левчуновского сельского поселения Николаевского муниципального района</w:t>
            </w:r>
          </w:p>
        </w:tc>
      </w:tr>
    </w:tbl>
    <w:p w:rsidR="000D5437" w:rsidRPr="009E27E2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1. АНАЛИЗ ИСХОДНОГО СОСТОЯНИЯ ПРОБЛЕМ,</w:t>
      </w:r>
    </w:p>
    <w:p w:rsidR="000D5437" w:rsidRPr="009E27E2" w:rsidRDefault="000D5437" w:rsidP="000D5437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 xml:space="preserve">ПОДЛЕЖАЩИХ РЕШЕНИЮ НА ПРОГРАММНОЙ ОСНОВЕ </w:t>
      </w:r>
    </w:p>
    <w:p w:rsidR="000D5437" w:rsidRPr="009E27E2" w:rsidRDefault="000D5437" w:rsidP="000D5437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ind w:left="-57" w:right="339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 xml:space="preserve">        Автомобильные дороги - важнейший элемент внешнего благоустройства.  Протяженность автомобильных дорог местного значения на территории </w:t>
      </w:r>
      <w:r w:rsidRPr="009E27E2">
        <w:rPr>
          <w:b/>
          <w:sz w:val="22"/>
          <w:szCs w:val="22"/>
        </w:rPr>
        <w:t>Администрация Левчуновского  сельского поселения</w:t>
      </w:r>
      <w:r w:rsidRPr="009E27E2">
        <w:rPr>
          <w:sz w:val="22"/>
          <w:szCs w:val="22"/>
        </w:rPr>
        <w:t xml:space="preserve"> составляет 170,4 км, в том числе: </w:t>
      </w:r>
    </w:p>
    <w:p w:rsidR="000D5437" w:rsidRPr="009E27E2" w:rsidRDefault="000D5437" w:rsidP="000D5437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9E27E2">
        <w:rPr>
          <w:sz w:val="22"/>
          <w:szCs w:val="22"/>
        </w:rPr>
        <w:t>с</w:t>
      </w:r>
      <w:proofErr w:type="gramEnd"/>
      <w:r w:rsidRPr="009E27E2">
        <w:rPr>
          <w:sz w:val="22"/>
          <w:szCs w:val="22"/>
        </w:rPr>
        <w:t xml:space="preserve"> твердым покрытием (группа Б) -  всего 5,2 км.;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По техническому уровню, эксплуатационному состоянию автомобильные дороги должны обеспечивать возможность безопасного движения автотранспорта и отвечать требованиям Госстандарта РФ (ГОСТ Р-50597-93). Современные нагрузки от транспорта на существующую дорожную одежду (движение крупнотоннажного автотранспорта, увеличенный скоростной режим, резкие перепады температур в зимний период), уровень загрузки дорог движением приводят к сокращению межремонтных сроков эксплуатации дорог.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Эксплуатационное состояние автомобильных дорог на территории Левчуновского сельского  поселения в настоящее время не соответствует требованиям Госстандарта РФ (ГОСТ Р-50597-93), предъявляемым к качеству асфальтобетонных покрытий, водоотведению с проезжей части автодорог, не обеспечивает скоростной режим движения транспорта. Прочность и состояние дорожной одежды проезжей части дорог не обеспечивает проезд крупногабаритного и тяжеловесного транспорта.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Дорожная сеть поселений в неудовлетворительном состоянии. На территории поселений в основном преобладают автодороги без твердого покрытия, что не соответствует современным требованиям к дорогам по техническому уровню и эксплуатационному состоянию, не обеспечивает безопасность движения.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Капитальный ремонт дорог обеспечит предупреждение и устранение деформаций в дорожных одеждах, усиление дорожных конструкций существующих автодорог. Капитальный ремонт и ремонт предусматривает ремонт асфальтобетонных покрытий автодорог с твердым покрытием местного значения.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ind w:left="851"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 w:rsidRPr="009E27E2">
        <w:rPr>
          <w:rFonts w:asciiTheme="minorHAnsi" w:hAnsiTheme="minorHAnsi" w:cstheme="minorHAnsi"/>
          <w:sz w:val="22"/>
          <w:szCs w:val="22"/>
        </w:rPr>
        <w:t>2.ЦЕЛИ И ЗАДАЧИ ПРОГРАММЫ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E27E2">
        <w:rPr>
          <w:rFonts w:ascii="Times New Roman" w:hAnsi="Times New Roman" w:cs="Times New Roman"/>
          <w:sz w:val="22"/>
          <w:szCs w:val="22"/>
        </w:rPr>
        <w:t>Обеспечить сохранность и эксплуатационную пригодность существующих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</w:r>
    </w:p>
    <w:p w:rsidR="000D5437" w:rsidRPr="009E27E2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E27E2">
        <w:rPr>
          <w:rFonts w:ascii="Times New Roman" w:hAnsi="Times New Roman" w:cs="Times New Roman"/>
          <w:sz w:val="22"/>
          <w:szCs w:val="22"/>
        </w:rPr>
        <w:t>Дополнительными условиями достижения целей является решение следующих задач</w:t>
      </w:r>
    </w:p>
    <w:p w:rsidR="000D5437" w:rsidRPr="009E27E2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E27E2">
        <w:rPr>
          <w:rFonts w:ascii="Times New Roman" w:hAnsi="Times New Roman" w:cs="Times New Roman"/>
          <w:sz w:val="22"/>
          <w:szCs w:val="22"/>
        </w:rPr>
        <w:lastRenderedPageBreak/>
        <w:t xml:space="preserve"> - Сохранение жизни, здоровья и имущества граждан,  защита  их  прав и законных интересов на безопасные условия  движения на дорогах.</w:t>
      </w:r>
    </w:p>
    <w:p w:rsidR="000D5437" w:rsidRPr="009E27E2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E27E2">
        <w:rPr>
          <w:rFonts w:ascii="Times New Roman" w:hAnsi="Times New Roman" w:cs="Times New Roman"/>
          <w:sz w:val="22"/>
          <w:szCs w:val="22"/>
        </w:rPr>
        <w:t xml:space="preserve">- формирование общественного мнения по проблеме безопасности дорожного движения; </w:t>
      </w:r>
    </w:p>
    <w:p w:rsidR="000D5437" w:rsidRPr="009E27E2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E27E2">
        <w:rPr>
          <w:rFonts w:ascii="Times New Roman" w:hAnsi="Times New Roman" w:cs="Times New Roman"/>
          <w:sz w:val="22"/>
          <w:szCs w:val="22"/>
        </w:rPr>
        <w:t>- предупреждение  опасного  поведения участников дорожного движения;</w:t>
      </w:r>
    </w:p>
    <w:p w:rsidR="000D5437" w:rsidRPr="009E27E2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E27E2">
        <w:rPr>
          <w:rFonts w:ascii="Times New Roman" w:hAnsi="Times New Roman" w:cs="Times New Roman"/>
          <w:sz w:val="22"/>
          <w:szCs w:val="22"/>
        </w:rPr>
        <w:t>- совершенствование условий движения;</w:t>
      </w:r>
    </w:p>
    <w:p w:rsidR="000D5437" w:rsidRPr="009E27E2" w:rsidRDefault="000D5437" w:rsidP="000D5437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3. МЕРОПРИЯТИЯ ПО РЕАЛИЗАЦИИ ПРОГРАММЫ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Программа предусматривает: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организацию качественного и своевременного проведения работ по строительству, капитальному  ремонту и ремонту автомобильных дорог 2019 г.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pStyle w:val="a3"/>
        <w:numPr>
          <w:ilvl w:val="0"/>
          <w:numId w:val="1"/>
        </w:numPr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 w:rsidRPr="009E27E2">
        <w:rPr>
          <w:rFonts w:asciiTheme="minorHAnsi" w:hAnsiTheme="minorHAnsi" w:cstheme="minorHAnsi"/>
          <w:sz w:val="22"/>
          <w:szCs w:val="22"/>
        </w:rPr>
        <w:t>МАТЕРИАЛЬНОЕ И ФИНАНСОВОЕ ОБЕСПЕЧЕНИЕ ПРОГРАММЫ</w:t>
      </w:r>
    </w:p>
    <w:p w:rsidR="000D5437" w:rsidRPr="009E27E2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E27E2">
        <w:rPr>
          <w:rFonts w:asciiTheme="minorHAnsi" w:hAnsiTheme="minorHAnsi" w:cstheme="minorHAnsi"/>
          <w:sz w:val="22"/>
          <w:szCs w:val="22"/>
        </w:rPr>
        <w:t>Общая сумма финансирования ведомственной целев</w:t>
      </w:r>
      <w:r w:rsidR="00D946BE" w:rsidRPr="009E27E2">
        <w:rPr>
          <w:rFonts w:asciiTheme="minorHAnsi" w:hAnsiTheme="minorHAnsi" w:cstheme="minorHAnsi"/>
          <w:sz w:val="22"/>
          <w:szCs w:val="22"/>
        </w:rPr>
        <w:t>ой программы «Дорожный фонд</w:t>
      </w:r>
      <w:r w:rsidRPr="009E27E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E27E2">
        <w:rPr>
          <w:rFonts w:asciiTheme="minorHAnsi" w:hAnsiTheme="minorHAnsi" w:cstheme="minorHAnsi"/>
          <w:sz w:val="22"/>
          <w:szCs w:val="22"/>
        </w:rPr>
        <w:t>Левчуновского  сельского</w:t>
      </w:r>
      <w:proofErr w:type="gramEnd"/>
      <w:r w:rsidRPr="009E27E2">
        <w:rPr>
          <w:rFonts w:asciiTheme="minorHAnsi" w:hAnsiTheme="minorHAnsi" w:cstheme="minorHAnsi"/>
          <w:sz w:val="22"/>
          <w:szCs w:val="22"/>
        </w:rPr>
        <w:t xml:space="preserve">  поселения   на  2019 год с</w:t>
      </w:r>
      <w:r w:rsidR="009E27E2">
        <w:rPr>
          <w:rFonts w:asciiTheme="minorHAnsi" w:hAnsiTheme="minorHAnsi" w:cstheme="minorHAnsi"/>
          <w:sz w:val="22"/>
          <w:szCs w:val="22"/>
        </w:rPr>
        <w:t>оставляет  7504,9</w:t>
      </w:r>
      <w:r w:rsidRPr="009E27E2">
        <w:rPr>
          <w:rFonts w:asciiTheme="minorHAnsi" w:hAnsiTheme="minorHAnsi" w:cstheme="minorHAnsi"/>
          <w:sz w:val="22"/>
          <w:szCs w:val="22"/>
        </w:rPr>
        <w:t xml:space="preserve"> тыс.руб.Финансирование Программы осуществляется из средств бюджета поселения  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71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722"/>
        <w:gridCol w:w="1310"/>
        <w:gridCol w:w="2551"/>
      </w:tblGrid>
      <w:tr w:rsidR="000D5437" w:rsidRPr="009E27E2" w:rsidTr="007F52B6">
        <w:trPr>
          <w:trHeight w:val="10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 xml:space="preserve">Наименование направления расходования </w:t>
            </w:r>
            <w:proofErr w:type="gramStart"/>
            <w:r w:rsidRPr="009E27E2">
              <w:rPr>
                <w:sz w:val="22"/>
                <w:szCs w:val="22"/>
                <w:lang w:eastAsia="en-US"/>
              </w:rPr>
              <w:t>средств ,</w:t>
            </w:r>
            <w:proofErr w:type="gramEnd"/>
            <w:r w:rsidRPr="009E27E2">
              <w:rPr>
                <w:sz w:val="22"/>
                <w:szCs w:val="22"/>
                <w:lang w:eastAsia="en-US"/>
              </w:rPr>
              <w:t xml:space="preserve"> наименование объектов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сроки строительства (начало – ввод)</w:t>
            </w:r>
          </w:p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5437" w:rsidRPr="009E27E2" w:rsidRDefault="000D5437" w:rsidP="007F52B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D5437" w:rsidRPr="009E27E2" w:rsidTr="007F52B6">
        <w:trPr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Pr="009E27E2" w:rsidRDefault="000D5437" w:rsidP="007F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Pr="009E27E2" w:rsidRDefault="000D5437" w:rsidP="007F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Pr="009E27E2" w:rsidRDefault="000D5437" w:rsidP="007F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Сумма расходования средств.2019 год (тыс.руб.)</w:t>
            </w:r>
          </w:p>
        </w:tc>
      </w:tr>
      <w:tr w:rsidR="000D5437" w:rsidRPr="009E27E2" w:rsidTr="007F52B6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A94B87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Очистка дорог от снега</w:t>
            </w:r>
            <w:r w:rsidR="000517E4" w:rsidRPr="009E27E2">
              <w:rPr>
                <w:sz w:val="22"/>
                <w:szCs w:val="22"/>
                <w:lang w:eastAsia="en-US"/>
              </w:rPr>
              <w:t>. Согласно перечня инвентаризации грунтовых дорог и дорог с твердым покрытием</w:t>
            </w:r>
            <w:r w:rsidR="00A94B87" w:rsidRPr="009E27E2">
              <w:rPr>
                <w:sz w:val="22"/>
                <w:szCs w:val="22"/>
                <w:lang w:eastAsia="en-US"/>
              </w:rPr>
              <w:t xml:space="preserve"> Левчуновского сельского поселения </w:t>
            </w:r>
            <w:r w:rsidR="000517E4" w:rsidRPr="009E27E2">
              <w:rPr>
                <w:sz w:val="22"/>
                <w:szCs w:val="22"/>
                <w:lang w:eastAsia="en-US"/>
              </w:rPr>
              <w:t>числится 170400,5 м</w:t>
            </w:r>
            <w:r w:rsidR="00AF40D1" w:rsidRPr="009E27E2">
              <w:rPr>
                <w:sz w:val="22"/>
                <w:szCs w:val="22"/>
                <w:lang w:eastAsia="en-US"/>
              </w:rPr>
              <w:t xml:space="preserve">.В зимний период по договорам оплачивается работа за очистку снега по дорогам к ОТФ </w:t>
            </w:r>
            <w:proofErr w:type="gramStart"/>
            <w:r w:rsidR="00AF40D1" w:rsidRPr="009E27E2">
              <w:rPr>
                <w:sz w:val="22"/>
                <w:szCs w:val="22"/>
                <w:lang w:eastAsia="en-US"/>
              </w:rPr>
              <w:t>с.Левчуновка ,</w:t>
            </w:r>
            <w:proofErr w:type="gramEnd"/>
            <w:r w:rsidR="00AF40D1" w:rsidRPr="009E27E2">
              <w:rPr>
                <w:sz w:val="22"/>
                <w:szCs w:val="22"/>
                <w:lang w:eastAsia="en-US"/>
              </w:rPr>
              <w:t xml:space="preserve"> по  ул. с.Левчуновка и </w:t>
            </w:r>
            <w:proofErr w:type="spellStart"/>
            <w:r w:rsidR="00AF40D1" w:rsidRPr="009E27E2">
              <w:rPr>
                <w:sz w:val="22"/>
                <w:szCs w:val="22"/>
                <w:lang w:eastAsia="en-US"/>
              </w:rPr>
              <w:t>п.Пионер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A94B8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550</w:t>
            </w:r>
            <w:r w:rsidR="000D5437" w:rsidRPr="009E27E2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0D5437" w:rsidRPr="009E27E2" w:rsidTr="007F52B6">
        <w:trPr>
          <w:trHeight w:val="4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Pr="009E27E2" w:rsidRDefault="006513C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В</w:t>
            </w:r>
            <w:r w:rsidR="00087FAF" w:rsidRPr="009E27E2">
              <w:rPr>
                <w:sz w:val="22"/>
                <w:szCs w:val="22"/>
                <w:lang w:eastAsia="en-US"/>
              </w:rPr>
              <w:t>озмещение затрат электроэнергии освещение дорог и перекрестках. Производится ежеквартальная оплата согласно постановлению,</w:t>
            </w:r>
            <w:r w:rsidR="00B34EF1" w:rsidRPr="009E27E2">
              <w:rPr>
                <w:sz w:val="22"/>
                <w:szCs w:val="22"/>
                <w:lang w:eastAsia="en-US"/>
              </w:rPr>
              <w:t xml:space="preserve"> </w:t>
            </w:r>
            <w:r w:rsidR="00087FAF" w:rsidRPr="009E27E2">
              <w:rPr>
                <w:sz w:val="22"/>
                <w:szCs w:val="22"/>
                <w:lang w:eastAsia="en-US"/>
              </w:rPr>
              <w:t>регламентирующему освещение от 09.08.2007 №47. Домовладений</w:t>
            </w:r>
            <w:r w:rsidR="00B34EF1" w:rsidRPr="009E27E2">
              <w:rPr>
                <w:sz w:val="22"/>
                <w:szCs w:val="22"/>
                <w:lang w:eastAsia="en-US"/>
              </w:rPr>
              <w:t xml:space="preserve"> 62</w:t>
            </w:r>
            <w:r w:rsidR="00087FAF" w:rsidRPr="009E27E2">
              <w:rPr>
                <w:sz w:val="22"/>
                <w:szCs w:val="22"/>
                <w:lang w:eastAsia="en-US"/>
              </w:rPr>
              <w:t xml:space="preserve"> норма</w:t>
            </w:r>
            <w:r w:rsidR="00B34EF1" w:rsidRPr="009E27E2">
              <w:rPr>
                <w:sz w:val="22"/>
                <w:szCs w:val="22"/>
                <w:lang w:eastAsia="en-US"/>
              </w:rPr>
              <w:t xml:space="preserve"> в среднем 725,80</w:t>
            </w:r>
            <w:r w:rsidR="00087FAF" w:rsidRPr="009E27E2">
              <w:rPr>
                <w:sz w:val="22"/>
                <w:szCs w:val="22"/>
                <w:lang w:eastAsia="en-US"/>
              </w:rPr>
              <w:t xml:space="preserve"> на оплату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Pr="009E27E2" w:rsidRDefault="00B34EF1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4</w:t>
            </w:r>
            <w:r w:rsidR="000D5437" w:rsidRPr="009E27E2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0D5437" w:rsidRPr="009E27E2" w:rsidTr="001358BC">
        <w:trPr>
          <w:trHeight w:val="15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9E27E2" w:rsidRDefault="000D5437" w:rsidP="00A27D5C">
            <w:pPr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  <w:lang w:eastAsia="en-US"/>
              </w:rPr>
              <w:t>Ремонт автомобильных дорог общего пользования</w:t>
            </w:r>
            <w:r w:rsidR="00A27D5C" w:rsidRPr="009E27E2">
              <w:rPr>
                <w:sz w:val="22"/>
                <w:szCs w:val="22"/>
              </w:rPr>
              <w:t xml:space="preserve"> Ремонт  дорог местного значения</w:t>
            </w:r>
          </w:p>
          <w:p w:rsidR="000D5437" w:rsidRPr="009E27E2" w:rsidRDefault="00A27D5C" w:rsidP="00A27D5C">
            <w:pPr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 xml:space="preserve">Протяженность автомобильных дорог местного значения на территории Левчуновского сельского поселения составляет 170,4 км в том числе с твердым покрытием -5,2 км.  Продолжится работа по ремонту </w:t>
            </w:r>
            <w:proofErr w:type="gramStart"/>
            <w:r w:rsidRPr="009E27E2">
              <w:rPr>
                <w:sz w:val="22"/>
                <w:szCs w:val="22"/>
              </w:rPr>
              <w:t>дорог( по</w:t>
            </w:r>
            <w:proofErr w:type="gramEnd"/>
            <w:r w:rsidRPr="009E27E2">
              <w:rPr>
                <w:sz w:val="22"/>
                <w:szCs w:val="22"/>
              </w:rPr>
              <w:t xml:space="preserve"> устройству дорожного покрыти</w:t>
            </w:r>
            <w:r w:rsidR="00235B8E" w:rsidRPr="009E27E2">
              <w:rPr>
                <w:sz w:val="22"/>
                <w:szCs w:val="22"/>
              </w:rPr>
              <w:t>я из щебня) по улицам</w:t>
            </w:r>
            <w:r w:rsidRPr="009E27E2">
              <w:rPr>
                <w:sz w:val="22"/>
                <w:szCs w:val="22"/>
              </w:rPr>
              <w:t xml:space="preserve">  расстояния, которых составляет-Юбилейная-1000м, ул.Октябрьская-592м,ул.Молодежная-470м,ул.Московская-280м.</w:t>
            </w:r>
            <w:r w:rsidR="00514691" w:rsidRPr="009E27E2">
              <w:rPr>
                <w:sz w:val="22"/>
                <w:szCs w:val="22"/>
              </w:rPr>
              <w:t>,проезд почтовый п.Пионер -291м.</w:t>
            </w:r>
            <w:r w:rsidRPr="009E27E2">
              <w:rPr>
                <w:sz w:val="22"/>
                <w:szCs w:val="22"/>
              </w:rPr>
              <w:t>Дорожная сеть поселения находится в неудовлетворительном состоянии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Pr="009E27E2" w:rsidRDefault="007E7746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204</w:t>
            </w:r>
            <w:r w:rsidR="00EA0825" w:rsidRPr="009E27E2">
              <w:rPr>
                <w:sz w:val="22"/>
                <w:szCs w:val="22"/>
                <w:lang w:eastAsia="en-US"/>
              </w:rPr>
              <w:t>2,8</w:t>
            </w:r>
          </w:p>
        </w:tc>
      </w:tr>
      <w:tr w:rsidR="000D5437" w:rsidRPr="009E27E2" w:rsidTr="007F52B6">
        <w:trPr>
          <w:trHeight w:val="57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 xml:space="preserve">Дизельное топливо для трактора МТЗ-82-1и </w:t>
            </w:r>
            <w:proofErr w:type="gramStart"/>
            <w:r w:rsidRPr="009E27E2">
              <w:rPr>
                <w:sz w:val="22"/>
                <w:szCs w:val="22"/>
                <w:lang w:eastAsia="en-US"/>
              </w:rPr>
              <w:t>ГСМ</w:t>
            </w:r>
            <w:r w:rsidR="00B34EF1" w:rsidRPr="009E27E2">
              <w:rPr>
                <w:sz w:val="22"/>
                <w:szCs w:val="22"/>
                <w:lang w:eastAsia="en-US"/>
              </w:rPr>
              <w:t>( норма</w:t>
            </w:r>
            <w:proofErr w:type="gramEnd"/>
            <w:r w:rsidR="00B34EF1" w:rsidRPr="009E27E2">
              <w:rPr>
                <w:sz w:val="22"/>
                <w:szCs w:val="22"/>
                <w:lang w:eastAsia="en-US"/>
              </w:rPr>
              <w:t xml:space="preserve"> за 1 ч 5 л за 8ч норма 40 л(1 день) х 7</w:t>
            </w:r>
            <w:r w:rsidR="00AF40D1" w:rsidRPr="009E27E2">
              <w:rPr>
                <w:sz w:val="22"/>
                <w:szCs w:val="22"/>
                <w:lang w:eastAsia="en-US"/>
              </w:rPr>
              <w:t>4</w:t>
            </w:r>
            <w:r w:rsidR="00B34EF1" w:rsidRPr="009E27E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34EF1" w:rsidRPr="009E27E2">
              <w:rPr>
                <w:sz w:val="22"/>
                <w:szCs w:val="22"/>
                <w:lang w:eastAsia="en-US"/>
              </w:rPr>
              <w:t>дн</w:t>
            </w:r>
            <w:proofErr w:type="spellEnd"/>
            <w:r w:rsidR="00AF40D1" w:rsidRPr="009E27E2">
              <w:rPr>
                <w:sz w:val="22"/>
                <w:szCs w:val="22"/>
                <w:lang w:eastAsia="en-US"/>
              </w:rPr>
              <w:t>= 2960 л х 46руб=136160, масло дизельное 15</w:t>
            </w:r>
            <w:r w:rsidR="00B34EF1" w:rsidRPr="009E27E2">
              <w:rPr>
                <w:sz w:val="22"/>
                <w:szCs w:val="22"/>
                <w:lang w:eastAsia="en-US"/>
              </w:rPr>
              <w:t>0л</w:t>
            </w:r>
            <w:r w:rsidR="00AF40D1" w:rsidRPr="009E27E2">
              <w:rPr>
                <w:sz w:val="22"/>
                <w:szCs w:val="22"/>
                <w:lang w:eastAsia="en-US"/>
              </w:rPr>
              <w:t xml:space="preserve"> х88руб=13200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B34EF1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1</w:t>
            </w:r>
            <w:r w:rsidR="000D5437" w:rsidRPr="009E27E2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C00D15" w:rsidRPr="009E27E2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9E27E2" w:rsidRDefault="00C00D15" w:rsidP="007F52B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E27E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9E27E2" w:rsidRDefault="00C00D1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 xml:space="preserve">Арендная плата за пользованием автогрейдера для очистки дорог от снега, профилирование дорог в с.Левчуновка и </w:t>
            </w:r>
            <w:proofErr w:type="spellStart"/>
            <w:r w:rsidRPr="009E27E2">
              <w:rPr>
                <w:sz w:val="22"/>
                <w:szCs w:val="22"/>
                <w:lang w:eastAsia="en-US"/>
              </w:rPr>
              <w:t>п.Пионер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9E27E2" w:rsidRDefault="00C00D15" w:rsidP="007F52B6">
            <w:pPr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9E27E2" w:rsidRDefault="007E7746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27</w:t>
            </w:r>
            <w:r w:rsidR="00C00D15" w:rsidRPr="009E27E2">
              <w:rPr>
                <w:sz w:val="22"/>
                <w:szCs w:val="22"/>
                <w:lang w:eastAsia="en-US"/>
              </w:rPr>
              <w:t>00,0</w:t>
            </w:r>
          </w:p>
        </w:tc>
      </w:tr>
      <w:tr w:rsidR="006513C5" w:rsidRPr="009E27E2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9E27E2" w:rsidRDefault="006513C5" w:rsidP="007F52B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E27E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9E27E2" w:rsidRDefault="006513C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 xml:space="preserve">Уплата налога на </w:t>
            </w:r>
            <w:proofErr w:type="spellStart"/>
            <w:r w:rsidRPr="009E27E2">
              <w:rPr>
                <w:sz w:val="22"/>
                <w:szCs w:val="22"/>
                <w:lang w:eastAsia="en-US"/>
              </w:rPr>
              <w:t>имущство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9E27E2" w:rsidRDefault="006513C5" w:rsidP="007F52B6">
            <w:pPr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9E27E2" w:rsidRDefault="006513C5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18,0</w:t>
            </w:r>
          </w:p>
        </w:tc>
      </w:tr>
      <w:tr w:rsidR="00A94B87" w:rsidRPr="009E27E2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9E27E2" w:rsidRDefault="00A94B87" w:rsidP="007F52B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E27E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9E27E2" w:rsidRDefault="00A94B8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 xml:space="preserve">Вывоз снега по улицам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9E27E2" w:rsidRDefault="00A94B87" w:rsidP="007F52B6">
            <w:pPr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9E27E2" w:rsidRDefault="00A94B8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192,0</w:t>
            </w:r>
          </w:p>
        </w:tc>
      </w:tr>
      <w:tr w:rsidR="00A27D5C" w:rsidRPr="009E27E2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9E27E2" w:rsidRDefault="00A27D5C">
            <w:pPr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9E27E2" w:rsidRDefault="00A27D5C">
            <w:pPr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 xml:space="preserve">Оплата по договорам работ по содержанию дорог местного значения, поддержание в чистоте и порядке элементов обозначения границ полосы отвода по улицам с.Левчуновка и </w:t>
            </w:r>
            <w:proofErr w:type="spellStart"/>
            <w:r w:rsidRPr="009E27E2">
              <w:rPr>
                <w:sz w:val="22"/>
                <w:szCs w:val="22"/>
              </w:rPr>
              <w:t>п.Пионер</w:t>
            </w:r>
            <w:proofErr w:type="spellEnd"/>
            <w:r w:rsidRPr="009E27E2">
              <w:rPr>
                <w:sz w:val="22"/>
                <w:szCs w:val="22"/>
              </w:rPr>
              <w:t xml:space="preserve"> с </w:t>
            </w:r>
          </w:p>
          <w:p w:rsidR="00A27D5C" w:rsidRPr="009E27E2" w:rsidRDefault="00A27D5C">
            <w:pPr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физическими лицами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9E27E2" w:rsidRDefault="00A27D5C">
            <w:pPr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9E27E2" w:rsidRDefault="00A27D5C">
            <w:pPr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 xml:space="preserve">               55,0 </w:t>
            </w:r>
          </w:p>
        </w:tc>
      </w:tr>
      <w:tr w:rsidR="001358BC" w:rsidRPr="009E27E2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9E27E2" w:rsidRDefault="001358BC" w:rsidP="007F52B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E27E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9E27E2" w:rsidRDefault="001358BC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Увеличение стоимости строительных материалов(щебень)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9E27E2" w:rsidRDefault="001358BC" w:rsidP="007F52B6">
            <w:pPr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9E27E2" w:rsidRDefault="00F56BAC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14</w:t>
            </w:r>
            <w:r w:rsidR="001358BC" w:rsidRPr="009E27E2">
              <w:rPr>
                <w:sz w:val="22"/>
                <w:szCs w:val="22"/>
                <w:lang w:eastAsia="en-US"/>
              </w:rPr>
              <w:t>00,0</w:t>
            </w:r>
          </w:p>
        </w:tc>
      </w:tr>
      <w:tr w:rsidR="003E35D3" w:rsidRPr="009E27E2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9E27E2" w:rsidRDefault="003E35D3" w:rsidP="007F52B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E27E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9E27E2" w:rsidRDefault="003E35D3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 xml:space="preserve">Запасные части </w:t>
            </w:r>
            <w:r w:rsidR="00EF0E2F" w:rsidRPr="009E27E2">
              <w:rPr>
                <w:sz w:val="22"/>
                <w:szCs w:val="22"/>
                <w:lang w:eastAsia="en-US"/>
              </w:rPr>
              <w:t>к трактору ЭО-2101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9E27E2" w:rsidRDefault="003E35D3" w:rsidP="007F52B6">
            <w:pPr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9E27E2" w:rsidRDefault="009E27E2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14</w:t>
            </w:r>
            <w:r w:rsidR="003E35D3" w:rsidRPr="009E27E2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E27E2" w:rsidRPr="009E27E2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2" w:rsidRPr="009E27E2" w:rsidRDefault="009E27E2" w:rsidP="007F52B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E27E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2" w:rsidRPr="009E27E2" w:rsidRDefault="009E27E2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 xml:space="preserve">Электротовары </w:t>
            </w:r>
            <w:r>
              <w:rPr>
                <w:sz w:val="22"/>
                <w:szCs w:val="22"/>
                <w:lang w:eastAsia="en-US"/>
              </w:rPr>
              <w:t xml:space="preserve">(прожектор светодиодный,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фотореле,провод,,</w:t>
            </w:r>
            <w:proofErr w:type="gramEnd"/>
            <w:r>
              <w:rPr>
                <w:sz w:val="22"/>
                <w:szCs w:val="22"/>
                <w:lang w:eastAsia="en-US"/>
              </w:rPr>
              <w:t>лампы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) для </w:t>
            </w:r>
            <w:r w:rsidRPr="009E27E2">
              <w:rPr>
                <w:sz w:val="22"/>
                <w:szCs w:val="22"/>
                <w:lang w:eastAsia="en-US"/>
              </w:rPr>
              <w:t xml:space="preserve">освещение дорог и перекрестках </w:t>
            </w:r>
            <w:proofErr w:type="spellStart"/>
            <w:r w:rsidRPr="009E27E2">
              <w:rPr>
                <w:sz w:val="22"/>
                <w:szCs w:val="22"/>
                <w:lang w:eastAsia="en-US"/>
              </w:rPr>
              <w:t>п.Пионер</w:t>
            </w:r>
            <w:proofErr w:type="spellEnd"/>
            <w:r w:rsidRPr="009E27E2">
              <w:rPr>
                <w:sz w:val="22"/>
                <w:szCs w:val="22"/>
                <w:lang w:eastAsia="en-US"/>
              </w:rPr>
              <w:t xml:space="preserve"> и с.Левчуновка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2" w:rsidRPr="009E27E2" w:rsidRDefault="009E27E2" w:rsidP="007F52B6">
            <w:pPr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2" w:rsidRPr="009E27E2" w:rsidRDefault="009E27E2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95,1</w:t>
            </w:r>
          </w:p>
        </w:tc>
      </w:tr>
      <w:tr w:rsidR="00EA0825" w:rsidRPr="009E27E2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9E27E2" w:rsidRDefault="009E27E2" w:rsidP="007F52B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E27E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12</w:t>
            </w:r>
            <w:r w:rsidR="00EA0825" w:rsidRPr="009E27E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9E27E2" w:rsidRDefault="00EA082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Ограждение тротуара по ул.Пионерская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9E27E2" w:rsidRDefault="00EA0825" w:rsidP="007F52B6">
            <w:pPr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9E27E2" w:rsidRDefault="00EA0825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5B24D7" w:rsidRPr="009E27E2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7" w:rsidRPr="009E27E2" w:rsidRDefault="009E27E2" w:rsidP="007F52B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E27E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13</w:t>
            </w:r>
            <w:r w:rsidR="005B24D7" w:rsidRPr="009E27E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7" w:rsidRPr="009E27E2" w:rsidRDefault="005B24D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Транспортные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7" w:rsidRPr="009E27E2" w:rsidRDefault="005B24D7" w:rsidP="007F52B6">
            <w:pPr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7" w:rsidRPr="009E27E2" w:rsidRDefault="005B24D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E27E2"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0D5437" w:rsidRPr="009E27E2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E27E2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0D5437" w:rsidP="007F52B6">
            <w:pPr>
              <w:rPr>
                <w:b/>
                <w:sz w:val="22"/>
                <w:szCs w:val="22"/>
              </w:rPr>
            </w:pPr>
            <w:r w:rsidRPr="009E27E2">
              <w:rPr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9E27E2" w:rsidRDefault="009E27E2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E27E2">
              <w:rPr>
                <w:b/>
                <w:sz w:val="22"/>
                <w:szCs w:val="22"/>
                <w:lang w:eastAsia="en-US"/>
              </w:rPr>
              <w:t>7504</w:t>
            </w:r>
            <w:r w:rsidR="009C740B" w:rsidRPr="009E27E2">
              <w:rPr>
                <w:b/>
                <w:sz w:val="22"/>
                <w:szCs w:val="22"/>
                <w:lang w:eastAsia="en-US"/>
              </w:rPr>
              <w:t>,</w:t>
            </w:r>
            <w:r w:rsidRPr="009E27E2">
              <w:rPr>
                <w:b/>
                <w:sz w:val="22"/>
                <w:szCs w:val="22"/>
                <w:lang w:eastAsia="en-US"/>
              </w:rPr>
              <w:t>9</w:t>
            </w:r>
          </w:p>
        </w:tc>
      </w:tr>
    </w:tbl>
    <w:p w:rsidR="000D5437" w:rsidRPr="009E27E2" w:rsidRDefault="000D5437" w:rsidP="000D5437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 xml:space="preserve">                </w:t>
      </w:r>
    </w:p>
    <w:p w:rsidR="000D5437" w:rsidRPr="009E27E2" w:rsidRDefault="000D5437" w:rsidP="000D5437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 xml:space="preserve"> </w:t>
      </w:r>
    </w:p>
    <w:p w:rsidR="000D5437" w:rsidRPr="009E27E2" w:rsidRDefault="000D5437" w:rsidP="000D5437">
      <w:pPr>
        <w:outlineLvl w:val="1"/>
        <w:rPr>
          <w:rFonts w:asciiTheme="minorHAnsi" w:hAnsiTheme="minorHAnsi" w:cstheme="minorHAnsi"/>
          <w:sz w:val="22"/>
          <w:szCs w:val="22"/>
        </w:rPr>
      </w:pPr>
      <w:r w:rsidRPr="009E27E2">
        <w:rPr>
          <w:sz w:val="22"/>
          <w:szCs w:val="22"/>
        </w:rPr>
        <w:t>5.</w:t>
      </w:r>
      <w:r w:rsidRPr="009E27E2">
        <w:rPr>
          <w:rFonts w:asciiTheme="minorHAnsi" w:hAnsiTheme="minorHAnsi" w:cstheme="minorHAnsi"/>
          <w:sz w:val="22"/>
          <w:szCs w:val="22"/>
        </w:rPr>
        <w:t xml:space="preserve">ОЦЕНКА ЭФФЕКТИВНОСТИ РАСХОДОВАНИЯ БЮДЖЕТНЫХ СРЕДСТВ </w:t>
      </w:r>
    </w:p>
    <w:p w:rsidR="000D5437" w:rsidRPr="009E27E2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 w:rsidRPr="009E27E2">
        <w:rPr>
          <w:rFonts w:asciiTheme="minorHAnsi" w:hAnsiTheme="minorHAnsi" w:cstheme="minorHAnsi"/>
          <w:sz w:val="22"/>
          <w:szCs w:val="22"/>
        </w:rPr>
        <w:t>В ТЕЧЕНИЕ ВСЕГО СРОКА РЕАЛИЗАЦИИ ППРОГРАММЫ</w:t>
      </w:r>
    </w:p>
    <w:p w:rsidR="000D5437" w:rsidRPr="009E27E2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Оценка эффективности расходования бюджетных средств в течение всего срока реализации Программы проводится ежеквартально, после окончании квартала, по нижеприведенной форме.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254"/>
        <w:gridCol w:w="1984"/>
        <w:gridCol w:w="2127"/>
        <w:gridCol w:w="1559"/>
      </w:tblGrid>
      <w:tr w:rsidR="000D5437" w:rsidRPr="009E27E2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9E27E2" w:rsidRDefault="000D5437" w:rsidP="007F52B6">
            <w:pPr>
              <w:jc w:val="center"/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9E27E2" w:rsidRDefault="000D5437" w:rsidP="007F52B6">
            <w:pPr>
              <w:jc w:val="center"/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Наименование мероприятий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9E27E2" w:rsidRDefault="000D5437" w:rsidP="007F52B6">
            <w:pPr>
              <w:jc w:val="center"/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Утверждено</w:t>
            </w:r>
          </w:p>
          <w:p w:rsidR="000D5437" w:rsidRPr="009E27E2" w:rsidRDefault="000D5437" w:rsidP="007F52B6">
            <w:pPr>
              <w:jc w:val="center"/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на текущий год, 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9E27E2" w:rsidRDefault="000D5437" w:rsidP="007F52B6">
            <w:pPr>
              <w:jc w:val="center"/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Исполнено за отчетный период,</w:t>
            </w:r>
          </w:p>
          <w:p w:rsidR="000D5437" w:rsidRPr="009E27E2" w:rsidRDefault="000D5437" w:rsidP="007F52B6">
            <w:pPr>
              <w:jc w:val="center"/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9E27E2" w:rsidRDefault="000D5437" w:rsidP="007F52B6">
            <w:pPr>
              <w:jc w:val="center"/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Процент исполнения</w:t>
            </w:r>
          </w:p>
        </w:tc>
      </w:tr>
      <w:tr w:rsidR="000D5437" w:rsidRPr="009E27E2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9E27E2" w:rsidRDefault="000D5437" w:rsidP="007F52B6">
            <w:pPr>
              <w:jc w:val="center"/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9E27E2" w:rsidRDefault="000D5437" w:rsidP="007F52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9E27E2" w:rsidRDefault="000D5437" w:rsidP="007F52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9E27E2" w:rsidRDefault="000D5437" w:rsidP="007F52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9E27E2" w:rsidRDefault="000D5437" w:rsidP="007F52B6">
            <w:pPr>
              <w:jc w:val="center"/>
              <w:rPr>
                <w:sz w:val="22"/>
                <w:szCs w:val="22"/>
              </w:rPr>
            </w:pPr>
          </w:p>
        </w:tc>
      </w:tr>
      <w:tr w:rsidR="000D5437" w:rsidRPr="009E27E2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…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</w:p>
        </w:tc>
      </w:tr>
      <w:tr w:rsidR="000D5437" w:rsidRPr="009E27E2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  <w:r w:rsidRPr="009E27E2">
              <w:rPr>
                <w:sz w:val="22"/>
                <w:szCs w:val="22"/>
              </w:rPr>
              <w:t>Итого по ведомственной целевой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9E27E2" w:rsidRDefault="000D5437" w:rsidP="007F52B6">
            <w:pPr>
              <w:rPr>
                <w:sz w:val="22"/>
                <w:szCs w:val="22"/>
              </w:rPr>
            </w:pPr>
          </w:p>
        </w:tc>
      </w:tr>
    </w:tbl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Критерии эффективности расходования бюджетных средств.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Показателем эффективности расходования бюджетных средств на исполнение Программных мероприятий является – процент расходования средств, по итогу за квартал.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Расходование бюджетных средств считается эффективным при достижении следующих значений показателей эффективности: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2 квартал – от 30 % до 55% процентов – приемлемый уровень эффективности;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3 квартал – от 55 % до 95% процентов – приемлемый уровень эффективности;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 xml:space="preserve">4 квартал – от 95 % до 100% процентов – высокий уровень эффективности. 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Выполнение Программы считается неэффективным, если на конечном этапе значение показателя эффективности: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- от 80 % до 90% процентов – низкий уровень эффективности;</w:t>
      </w:r>
    </w:p>
    <w:p w:rsidR="000D5437" w:rsidRPr="009E27E2" w:rsidRDefault="000D5437" w:rsidP="000D543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- менее 80 % процентов – критический уровень эффективности.</w:t>
      </w:r>
    </w:p>
    <w:p w:rsidR="000D5437" w:rsidRPr="009E27E2" w:rsidRDefault="000D5437" w:rsidP="000D5437">
      <w:pPr>
        <w:pStyle w:val="a3"/>
        <w:numPr>
          <w:ilvl w:val="0"/>
          <w:numId w:val="2"/>
        </w:numPr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 w:rsidRPr="009E27E2">
        <w:rPr>
          <w:rFonts w:asciiTheme="minorHAnsi" w:hAnsiTheme="minorHAnsi" w:cstheme="minorHAnsi"/>
          <w:sz w:val="22"/>
          <w:szCs w:val="22"/>
        </w:rPr>
        <w:t>МЕТОДИКА ОЦЕНКИ ЭФФЕКТИВНОСТИ ПРОГРАММЫ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ОЭР = _</w:t>
      </w:r>
      <w:proofErr w:type="spellStart"/>
      <w:r w:rsidRPr="009E27E2">
        <w:rPr>
          <w:sz w:val="22"/>
          <w:szCs w:val="22"/>
        </w:rPr>
        <w:t>ОЦПо</w:t>
      </w:r>
      <w:proofErr w:type="spellEnd"/>
      <w:proofErr w:type="gramStart"/>
      <w:r w:rsidRPr="009E27E2">
        <w:rPr>
          <w:sz w:val="22"/>
          <w:szCs w:val="22"/>
        </w:rPr>
        <w:t>_ ,</w:t>
      </w:r>
      <w:proofErr w:type="gramEnd"/>
      <w:r w:rsidRPr="009E27E2">
        <w:rPr>
          <w:sz w:val="22"/>
          <w:szCs w:val="22"/>
        </w:rPr>
        <w:t xml:space="preserve"> где: 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 xml:space="preserve">                           Х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ОЭР – оценка эффективности реализации программы;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Х – количество целевых показателей, согласно перечня целевых показателей;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proofErr w:type="spellStart"/>
      <w:r w:rsidRPr="009E27E2">
        <w:rPr>
          <w:sz w:val="22"/>
          <w:szCs w:val="22"/>
        </w:rPr>
        <w:t>ОЦПо</w:t>
      </w:r>
      <w:proofErr w:type="spellEnd"/>
      <w:r w:rsidRPr="009E27E2">
        <w:rPr>
          <w:sz w:val="22"/>
          <w:szCs w:val="22"/>
        </w:rPr>
        <w:t xml:space="preserve"> – оценка целевых показателей эффективности общая, за все целевые показатели, где: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proofErr w:type="spellStart"/>
      <w:r w:rsidRPr="009E27E2">
        <w:rPr>
          <w:sz w:val="22"/>
          <w:szCs w:val="22"/>
        </w:rPr>
        <w:t>ОЦПо</w:t>
      </w:r>
      <w:proofErr w:type="spellEnd"/>
      <w:r w:rsidRPr="009E27E2">
        <w:rPr>
          <w:sz w:val="22"/>
          <w:szCs w:val="22"/>
        </w:rPr>
        <w:t xml:space="preserve"> = ОЦП1+…+ОЦП12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ОЦП = _</w:t>
      </w:r>
      <w:proofErr w:type="spellStart"/>
      <w:r w:rsidRPr="009E27E2">
        <w:rPr>
          <w:sz w:val="22"/>
          <w:szCs w:val="22"/>
        </w:rPr>
        <w:t>ЦПЭф</w:t>
      </w:r>
      <w:proofErr w:type="spellEnd"/>
      <w:proofErr w:type="gramStart"/>
      <w:r w:rsidRPr="009E27E2">
        <w:rPr>
          <w:sz w:val="22"/>
          <w:szCs w:val="22"/>
        </w:rPr>
        <w:t>_ ,</w:t>
      </w:r>
      <w:proofErr w:type="gramEnd"/>
      <w:r w:rsidRPr="009E27E2">
        <w:rPr>
          <w:sz w:val="22"/>
          <w:szCs w:val="22"/>
        </w:rPr>
        <w:t xml:space="preserve"> где: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 xml:space="preserve">               </w:t>
      </w:r>
      <w:proofErr w:type="spellStart"/>
      <w:r w:rsidRPr="009E27E2">
        <w:rPr>
          <w:sz w:val="22"/>
          <w:szCs w:val="22"/>
        </w:rPr>
        <w:t>ЦПЭп</w:t>
      </w:r>
      <w:proofErr w:type="spellEnd"/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ОЦП – оценка целевого показателя эффективности;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proofErr w:type="spellStart"/>
      <w:r w:rsidRPr="009E27E2">
        <w:rPr>
          <w:sz w:val="22"/>
          <w:szCs w:val="22"/>
        </w:rPr>
        <w:t>ЦПЭп</w:t>
      </w:r>
      <w:proofErr w:type="spellEnd"/>
      <w:r w:rsidRPr="009E27E2">
        <w:rPr>
          <w:sz w:val="22"/>
          <w:szCs w:val="22"/>
        </w:rPr>
        <w:t xml:space="preserve"> – значение показателя эффективности плановое;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proofErr w:type="spellStart"/>
      <w:r w:rsidRPr="009E27E2">
        <w:rPr>
          <w:sz w:val="22"/>
          <w:szCs w:val="22"/>
        </w:rPr>
        <w:t>ЦПЭф</w:t>
      </w:r>
      <w:proofErr w:type="spellEnd"/>
      <w:r w:rsidRPr="009E27E2">
        <w:rPr>
          <w:sz w:val="22"/>
          <w:szCs w:val="22"/>
        </w:rPr>
        <w:t xml:space="preserve"> – значение показателя эффективности фактическое.</w:t>
      </w:r>
    </w:p>
    <w:p w:rsidR="000D5437" w:rsidRPr="009E27E2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</w:p>
    <w:p w:rsidR="008B1DB2" w:rsidRPr="009E27E2" w:rsidRDefault="000D5437" w:rsidP="00FE3CC4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2"/>
          <w:szCs w:val="22"/>
        </w:rPr>
      </w:pPr>
      <w:r w:rsidRPr="009E27E2">
        <w:rPr>
          <w:sz w:val="22"/>
          <w:szCs w:val="22"/>
        </w:rPr>
        <w:t>Программа считается эффективной при пока</w:t>
      </w:r>
      <w:r w:rsidR="00FE3CC4" w:rsidRPr="009E27E2">
        <w:rPr>
          <w:sz w:val="22"/>
          <w:szCs w:val="22"/>
        </w:rPr>
        <w:t>зателе ОЭР больше либо равном 1</w:t>
      </w:r>
    </w:p>
    <w:sectPr w:rsidR="008B1DB2" w:rsidRPr="009E27E2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DB2"/>
    <w:rsid w:val="00001ACD"/>
    <w:rsid w:val="00002D7C"/>
    <w:rsid w:val="00045428"/>
    <w:rsid w:val="000517E4"/>
    <w:rsid w:val="00077CB7"/>
    <w:rsid w:val="00087FAF"/>
    <w:rsid w:val="000B4763"/>
    <w:rsid w:val="000B7056"/>
    <w:rsid w:val="000D5437"/>
    <w:rsid w:val="000F5477"/>
    <w:rsid w:val="001358BC"/>
    <w:rsid w:val="00164775"/>
    <w:rsid w:val="00175BFA"/>
    <w:rsid w:val="0022392B"/>
    <w:rsid w:val="00235B8E"/>
    <w:rsid w:val="002862A9"/>
    <w:rsid w:val="002B5068"/>
    <w:rsid w:val="002B711C"/>
    <w:rsid w:val="0034167E"/>
    <w:rsid w:val="00391661"/>
    <w:rsid w:val="003A7E72"/>
    <w:rsid w:val="003B20C6"/>
    <w:rsid w:val="003C7660"/>
    <w:rsid w:val="003E35D3"/>
    <w:rsid w:val="0042250B"/>
    <w:rsid w:val="00446079"/>
    <w:rsid w:val="004876B5"/>
    <w:rsid w:val="00495E89"/>
    <w:rsid w:val="00514691"/>
    <w:rsid w:val="005A3EFE"/>
    <w:rsid w:val="005A7DF4"/>
    <w:rsid w:val="005B24D7"/>
    <w:rsid w:val="006513C5"/>
    <w:rsid w:val="006538B6"/>
    <w:rsid w:val="006713B6"/>
    <w:rsid w:val="00686F12"/>
    <w:rsid w:val="006B522F"/>
    <w:rsid w:val="006C4CC5"/>
    <w:rsid w:val="006D6DA9"/>
    <w:rsid w:val="00773B15"/>
    <w:rsid w:val="007802A6"/>
    <w:rsid w:val="007C4478"/>
    <w:rsid w:val="007E665D"/>
    <w:rsid w:val="007E7746"/>
    <w:rsid w:val="008356D7"/>
    <w:rsid w:val="00836975"/>
    <w:rsid w:val="00841F13"/>
    <w:rsid w:val="0087096F"/>
    <w:rsid w:val="00880FE2"/>
    <w:rsid w:val="008B1DB2"/>
    <w:rsid w:val="00942094"/>
    <w:rsid w:val="00952DEE"/>
    <w:rsid w:val="00971EAA"/>
    <w:rsid w:val="00974E28"/>
    <w:rsid w:val="00997B0E"/>
    <w:rsid w:val="009C740B"/>
    <w:rsid w:val="009E27E2"/>
    <w:rsid w:val="00A03A1C"/>
    <w:rsid w:val="00A27D5C"/>
    <w:rsid w:val="00A94B87"/>
    <w:rsid w:val="00A96A31"/>
    <w:rsid w:val="00A97580"/>
    <w:rsid w:val="00AB5AE4"/>
    <w:rsid w:val="00AE22B1"/>
    <w:rsid w:val="00AF40D1"/>
    <w:rsid w:val="00B06D79"/>
    <w:rsid w:val="00B20A42"/>
    <w:rsid w:val="00B21068"/>
    <w:rsid w:val="00B25618"/>
    <w:rsid w:val="00B34EF1"/>
    <w:rsid w:val="00B41A65"/>
    <w:rsid w:val="00B70005"/>
    <w:rsid w:val="00B947ED"/>
    <w:rsid w:val="00BB7B08"/>
    <w:rsid w:val="00BC310F"/>
    <w:rsid w:val="00C00D15"/>
    <w:rsid w:val="00C433E3"/>
    <w:rsid w:val="00C50FEF"/>
    <w:rsid w:val="00CB4466"/>
    <w:rsid w:val="00CD772D"/>
    <w:rsid w:val="00D2452F"/>
    <w:rsid w:val="00D74A26"/>
    <w:rsid w:val="00D946BE"/>
    <w:rsid w:val="00DF1133"/>
    <w:rsid w:val="00E14319"/>
    <w:rsid w:val="00E173B1"/>
    <w:rsid w:val="00E248CD"/>
    <w:rsid w:val="00E4668D"/>
    <w:rsid w:val="00E56030"/>
    <w:rsid w:val="00EA0825"/>
    <w:rsid w:val="00EA491A"/>
    <w:rsid w:val="00EB1BBA"/>
    <w:rsid w:val="00EF0E2F"/>
    <w:rsid w:val="00F13B47"/>
    <w:rsid w:val="00F52ACD"/>
    <w:rsid w:val="00F56BAC"/>
    <w:rsid w:val="00F75761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25D8A-8E5E-49AF-A57E-E4ADDEFD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BB79858BA96BF3847D8AE7FDF6BD040C6FAFD3i5i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B3F9154249AC95198C3BB79858BA96BF387798DE4F8F6BD040C6FAFD3i5i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3F9154249AC95198C3BB79858BA96BF387788EE4F9F6BD040C6FAFD3i5i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F9154249AC95198C3A57493E7F66EF28D2180E2F7F5E9515334F2845D3BB6i8i9H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C116-C016-4B2B-B3CD-52870A18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67</cp:revision>
  <cp:lastPrinted>2019-11-13T06:34:00Z</cp:lastPrinted>
  <dcterms:created xsi:type="dcterms:W3CDTF">2015-11-27T12:05:00Z</dcterms:created>
  <dcterms:modified xsi:type="dcterms:W3CDTF">2019-11-22T05:31:00Z</dcterms:modified>
</cp:coreProperties>
</file>