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15" w:rsidRPr="00103115" w:rsidRDefault="00103115" w:rsidP="004D4159">
      <w:pPr>
        <w:tabs>
          <w:tab w:val="left" w:pos="3420"/>
        </w:tabs>
        <w:spacing w:line="20" w:lineRule="atLeast"/>
        <w:rPr>
          <w:rFonts w:asciiTheme="minorHAnsi" w:hAnsiTheme="minorHAnsi" w:cstheme="minorHAnsi"/>
          <w:sz w:val="44"/>
          <w:szCs w:val="44"/>
          <w:vertAlign w:val="superscript"/>
        </w:rPr>
      </w:pPr>
    </w:p>
    <w:p w:rsidR="0026240A" w:rsidRPr="00D40745" w:rsidRDefault="0026240A" w:rsidP="0026240A">
      <w:pPr>
        <w:keepNext/>
        <w:jc w:val="center"/>
        <w:outlineLvl w:val="8"/>
        <w:rPr>
          <w:b/>
          <w:snapToGrid w:val="0"/>
        </w:rPr>
      </w:pPr>
      <w:r w:rsidRPr="00D40745">
        <w:rPr>
          <w:b/>
        </w:rPr>
        <w:t>СОВЕТ ДЕПУТАТОВ</w:t>
      </w:r>
    </w:p>
    <w:p w:rsidR="0026240A" w:rsidRPr="00D40745" w:rsidRDefault="0026240A" w:rsidP="0026240A">
      <w:pPr>
        <w:jc w:val="center"/>
        <w:rPr>
          <w:b/>
        </w:rPr>
      </w:pPr>
      <w:r w:rsidRPr="00D40745">
        <w:rPr>
          <w:b/>
        </w:rPr>
        <w:t>ЛЕВЧУНОВСКОГО СЕЛЬСКОГО ПОСЕЛЕНИЯ</w:t>
      </w:r>
    </w:p>
    <w:p w:rsidR="0026240A" w:rsidRPr="00D40745" w:rsidRDefault="0026240A" w:rsidP="0026240A">
      <w:pPr>
        <w:jc w:val="center"/>
        <w:rPr>
          <w:b/>
        </w:rPr>
      </w:pPr>
      <w:r w:rsidRPr="00D40745">
        <w:rPr>
          <w:b/>
        </w:rPr>
        <w:t>НИКОЛАЕВСКОГО МУНИЦИПАЛЬНОГО РАЙОНА</w:t>
      </w:r>
      <w:r w:rsidRPr="00D40745">
        <w:rPr>
          <w:b/>
        </w:rPr>
        <w:br/>
        <w:t>ВОЛГОГРАДСКОЙ ОБЛАСТИ</w:t>
      </w:r>
    </w:p>
    <w:p w:rsidR="0026240A" w:rsidRPr="00D40745" w:rsidRDefault="003A4BA5" w:rsidP="0026240A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54609</wp:posOffset>
                </wp:positionV>
                <wp:extent cx="6048375" cy="0"/>
                <wp:effectExtent l="0" t="19050" r="28575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E1E42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45pt,4.3pt" to="505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26240A" w:rsidRPr="00D40745" w:rsidRDefault="0026240A" w:rsidP="0026240A">
      <w:pPr>
        <w:jc w:val="center"/>
        <w:rPr>
          <w:b/>
          <w:bCs/>
        </w:rPr>
      </w:pPr>
      <w:r w:rsidRPr="00D40745">
        <w:rPr>
          <w:b/>
          <w:bCs/>
        </w:rPr>
        <w:t>Р Е Ш Е Н И Е</w:t>
      </w:r>
    </w:p>
    <w:p w:rsidR="00972649" w:rsidRDefault="00BC135A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18.11.2021</w:t>
      </w:r>
      <w:r w:rsidR="00103115" w:rsidRPr="00D9596F">
        <w:rPr>
          <w:rFonts w:asciiTheme="minorHAnsi" w:hAnsiTheme="minorHAnsi" w:cstheme="minorHAnsi"/>
        </w:rPr>
        <w:t>г</w:t>
      </w:r>
      <w:r w:rsidR="00103115" w:rsidRPr="002F7C8F">
        <w:rPr>
          <w:rFonts w:asciiTheme="minorHAnsi" w:hAnsiTheme="minorHAnsi" w:cstheme="minorHAnsi"/>
        </w:rPr>
        <w:t xml:space="preserve">.                                                                              </w:t>
      </w:r>
      <w:r w:rsidR="0026240A">
        <w:rPr>
          <w:rFonts w:asciiTheme="minorHAnsi" w:hAnsiTheme="minorHAnsi" w:cstheme="minorHAnsi"/>
        </w:rPr>
        <w:t xml:space="preserve">                                          </w:t>
      </w:r>
      <w:r w:rsidR="00103115" w:rsidRPr="002F7C8F">
        <w:rPr>
          <w:rFonts w:asciiTheme="minorHAnsi" w:hAnsiTheme="minorHAnsi" w:cstheme="minorHAnsi"/>
        </w:rPr>
        <w:t>№</w:t>
      </w:r>
      <w:r w:rsidR="00972649" w:rsidRPr="002F7C8F">
        <w:rPr>
          <w:rFonts w:asciiTheme="minorHAnsi" w:hAnsiTheme="minorHAnsi" w:cstheme="minorHAnsi"/>
        </w:rPr>
        <w:t xml:space="preserve"> </w:t>
      </w:r>
      <w:r w:rsidR="00470FA0">
        <w:rPr>
          <w:rFonts w:asciiTheme="minorHAnsi" w:hAnsiTheme="minorHAnsi" w:cstheme="minorHAnsi"/>
        </w:rPr>
        <w:t>57/91</w:t>
      </w:r>
    </w:p>
    <w:p w:rsidR="00972649" w:rsidRDefault="00972649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</w:rPr>
      </w:pPr>
    </w:p>
    <w:p w:rsidR="00103115" w:rsidRPr="00103115" w:rsidRDefault="00103115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</w:rPr>
      </w:pPr>
      <w:r w:rsidRPr="00103115">
        <w:rPr>
          <w:rFonts w:asciiTheme="minorHAnsi" w:hAnsiTheme="minorHAnsi" w:cstheme="minorHAnsi"/>
        </w:rPr>
        <w:t>О принятии к рассмотрению проекта решения «О бюджете Левчуновс</w:t>
      </w:r>
      <w:r w:rsidR="00BC135A">
        <w:rPr>
          <w:rFonts w:asciiTheme="minorHAnsi" w:hAnsiTheme="minorHAnsi" w:cstheme="minorHAnsi"/>
        </w:rPr>
        <w:t>кого сельского поселения на 2022 год и на плановый период 2023 и 2024</w:t>
      </w:r>
      <w:r w:rsidRPr="00103115">
        <w:rPr>
          <w:rFonts w:asciiTheme="minorHAnsi" w:hAnsiTheme="minorHAnsi" w:cstheme="minorHAnsi"/>
        </w:rPr>
        <w:t xml:space="preserve"> годов»,</w:t>
      </w:r>
    </w:p>
    <w:p w:rsidR="00103115" w:rsidRPr="00103115" w:rsidRDefault="00103115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</w:rPr>
      </w:pPr>
      <w:r w:rsidRPr="00103115">
        <w:rPr>
          <w:rFonts w:asciiTheme="minorHAnsi" w:hAnsiTheme="minorHAnsi" w:cstheme="minorHAnsi"/>
        </w:rPr>
        <w:t>проведения по нему публичных слушаний и</w:t>
      </w:r>
      <w:r>
        <w:rPr>
          <w:rFonts w:asciiTheme="minorHAnsi" w:hAnsiTheme="minorHAnsi" w:cstheme="minorHAnsi"/>
        </w:rPr>
        <w:t xml:space="preserve"> </w:t>
      </w:r>
      <w:r w:rsidRPr="00103115">
        <w:rPr>
          <w:rFonts w:asciiTheme="minorHAnsi" w:hAnsiTheme="minorHAnsi" w:cstheme="minorHAnsi"/>
        </w:rPr>
        <w:t>установления Порядка учета предложений граждан  в проект решения «О бюджете Левчуновского сельского поселения</w:t>
      </w:r>
    </w:p>
    <w:p w:rsidR="00103115" w:rsidRPr="00103115" w:rsidRDefault="00BC135A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 2022 год и на плановый период 2023 и 2024</w:t>
      </w:r>
      <w:r w:rsidR="00103115" w:rsidRPr="00103115">
        <w:rPr>
          <w:rFonts w:asciiTheme="minorHAnsi" w:hAnsiTheme="minorHAnsi" w:cstheme="minorHAnsi"/>
        </w:rPr>
        <w:t xml:space="preserve"> годов».</w:t>
      </w:r>
    </w:p>
    <w:p w:rsidR="00103115" w:rsidRPr="00103115" w:rsidRDefault="00103115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</w:rPr>
      </w:pPr>
    </w:p>
    <w:p w:rsidR="00103115" w:rsidRPr="00103115" w:rsidRDefault="00103115" w:rsidP="009D77E4">
      <w:pPr>
        <w:ind w:left="567" w:right="-142"/>
        <w:jc w:val="both"/>
        <w:rPr>
          <w:rFonts w:asciiTheme="minorHAnsi" w:hAnsiTheme="minorHAnsi" w:cstheme="minorHAnsi"/>
        </w:rPr>
      </w:pPr>
      <w:r w:rsidRPr="00103115">
        <w:rPr>
          <w:rFonts w:asciiTheme="minorHAnsi" w:hAnsiTheme="minorHAnsi" w:cstheme="minorHAnsi"/>
        </w:rPr>
        <w:t>В соответствии с Бюджетным Кодексом Российской Федерации, Федеральным Законом от  06.10.2003г. № 131-ФЗ «Об общих принципах организации местного самоуправления в Российской Федерации», Уставом Левчуновского  сельского поселения, Положением о бюджетном процессе  в Левчуновском сельском поселении, Совет депутатов Левчуновского   сельского поселения  решил:</w:t>
      </w:r>
    </w:p>
    <w:p w:rsidR="00103115" w:rsidRPr="00103115" w:rsidRDefault="00103115" w:rsidP="009D77E4">
      <w:pPr>
        <w:pStyle w:val="1"/>
        <w:spacing w:before="0"/>
        <w:ind w:left="567"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  <w:r w:rsidRPr="00103115">
        <w:rPr>
          <w:rFonts w:asciiTheme="minorHAnsi" w:hAnsiTheme="minorHAnsi" w:cstheme="minorHAnsi"/>
          <w:b w:val="0"/>
          <w:color w:val="auto"/>
          <w:szCs w:val="24"/>
        </w:rPr>
        <w:t>1. Принять</w:t>
      </w:r>
      <w:r w:rsidR="001D2D1F">
        <w:rPr>
          <w:rFonts w:asciiTheme="minorHAnsi" w:hAnsiTheme="minorHAnsi" w:cstheme="minorHAnsi"/>
          <w:b w:val="0"/>
          <w:color w:val="auto"/>
          <w:szCs w:val="24"/>
        </w:rPr>
        <w:t xml:space="preserve"> к рассмотрению проект решения (</w:t>
      </w:r>
      <w:r w:rsidRPr="00103115">
        <w:rPr>
          <w:rFonts w:asciiTheme="minorHAnsi" w:hAnsiTheme="minorHAnsi" w:cstheme="minorHAnsi"/>
          <w:b w:val="0"/>
          <w:color w:val="auto"/>
          <w:szCs w:val="24"/>
        </w:rPr>
        <w:t xml:space="preserve">далее решение) «О бюджете Левчуновского сельского </w:t>
      </w:r>
      <w:r w:rsidR="00BC135A">
        <w:rPr>
          <w:rFonts w:asciiTheme="minorHAnsi" w:hAnsiTheme="minorHAnsi" w:cstheme="minorHAnsi"/>
          <w:b w:val="0"/>
          <w:color w:val="auto"/>
          <w:szCs w:val="24"/>
        </w:rPr>
        <w:t>поселения на 2022 год и на плановый период 2023 и 2024</w:t>
      </w:r>
      <w:r w:rsidRPr="00103115">
        <w:rPr>
          <w:rFonts w:asciiTheme="minorHAnsi" w:hAnsiTheme="minorHAnsi" w:cstheme="minorHAnsi"/>
          <w:b w:val="0"/>
          <w:color w:val="auto"/>
          <w:szCs w:val="24"/>
        </w:rPr>
        <w:t xml:space="preserve"> годов»</w:t>
      </w:r>
      <w:r w:rsidRPr="00103115">
        <w:rPr>
          <w:rFonts w:asciiTheme="minorHAnsi" w:hAnsiTheme="minorHAnsi" w:cstheme="minorHAnsi"/>
          <w:b w:val="0"/>
          <w:color w:val="auto"/>
        </w:rPr>
        <w:t xml:space="preserve"> (</w:t>
      </w:r>
      <w:r w:rsidRPr="001D2D1F">
        <w:rPr>
          <w:rFonts w:asciiTheme="minorHAnsi" w:hAnsiTheme="minorHAnsi" w:cstheme="minorHAnsi"/>
          <w:b w:val="0"/>
          <w:color w:val="auto"/>
          <w:sz w:val="22"/>
          <w:szCs w:val="22"/>
        </w:rPr>
        <w:t>приложение</w:t>
      </w:r>
      <w:r w:rsidRPr="00103115">
        <w:rPr>
          <w:rFonts w:asciiTheme="minorHAnsi" w:hAnsiTheme="minorHAnsi" w:cstheme="minorHAnsi"/>
          <w:b w:val="0"/>
          <w:color w:val="auto"/>
          <w:szCs w:val="24"/>
        </w:rPr>
        <w:t xml:space="preserve"> 1</w:t>
      </w:r>
      <w:r w:rsidRPr="00103115">
        <w:rPr>
          <w:rFonts w:asciiTheme="minorHAnsi" w:hAnsiTheme="minorHAnsi" w:cstheme="minorHAnsi"/>
          <w:b w:val="0"/>
          <w:color w:val="auto"/>
        </w:rPr>
        <w:t>).</w:t>
      </w:r>
    </w:p>
    <w:p w:rsidR="00103115" w:rsidRPr="00103115" w:rsidRDefault="00103115" w:rsidP="009D77E4">
      <w:pPr>
        <w:pStyle w:val="1"/>
        <w:spacing w:before="0"/>
        <w:ind w:left="567"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  <w:r w:rsidRPr="00103115">
        <w:rPr>
          <w:rFonts w:asciiTheme="minorHAnsi" w:hAnsiTheme="minorHAnsi" w:cstheme="minorHAnsi"/>
          <w:b w:val="0"/>
          <w:color w:val="auto"/>
          <w:szCs w:val="24"/>
        </w:rPr>
        <w:t>2. Установить Порядок учета предложений по проекту решения «О бюджете Левчуновск</w:t>
      </w:r>
      <w:r w:rsidR="00BC135A">
        <w:rPr>
          <w:rFonts w:asciiTheme="minorHAnsi" w:hAnsiTheme="minorHAnsi" w:cstheme="minorHAnsi"/>
          <w:b w:val="0"/>
          <w:color w:val="auto"/>
          <w:szCs w:val="24"/>
        </w:rPr>
        <w:t>ого сельского поселения  на 2022</w:t>
      </w:r>
      <w:r w:rsidRPr="00103115">
        <w:rPr>
          <w:rFonts w:asciiTheme="minorHAnsi" w:hAnsiTheme="minorHAnsi" w:cstheme="minorHAnsi"/>
          <w:b w:val="0"/>
          <w:color w:val="auto"/>
          <w:szCs w:val="24"/>
        </w:rPr>
        <w:t xml:space="preserve"> год и на плановый период 20</w:t>
      </w:r>
      <w:r w:rsidR="00BC135A">
        <w:rPr>
          <w:rFonts w:asciiTheme="minorHAnsi" w:hAnsiTheme="minorHAnsi" w:cstheme="minorHAnsi"/>
          <w:b w:val="0"/>
          <w:color w:val="auto"/>
          <w:szCs w:val="24"/>
        </w:rPr>
        <w:t>23 и 2024 годов»</w:t>
      </w:r>
      <w:r w:rsidR="001D2D1F">
        <w:rPr>
          <w:rFonts w:asciiTheme="minorHAnsi" w:hAnsiTheme="minorHAnsi" w:cstheme="minorHAnsi"/>
          <w:b w:val="0"/>
          <w:color w:val="auto"/>
          <w:szCs w:val="24"/>
        </w:rPr>
        <w:t xml:space="preserve"> (приложение 2</w:t>
      </w:r>
      <w:r w:rsidRPr="00103115">
        <w:rPr>
          <w:rFonts w:asciiTheme="minorHAnsi" w:hAnsiTheme="minorHAnsi" w:cstheme="minorHAnsi"/>
          <w:b w:val="0"/>
          <w:color w:val="auto"/>
          <w:szCs w:val="24"/>
        </w:rPr>
        <w:t>).</w:t>
      </w:r>
    </w:p>
    <w:p w:rsidR="00103115" w:rsidRPr="00103115" w:rsidRDefault="001D2D1F" w:rsidP="009D77E4">
      <w:pPr>
        <w:pStyle w:val="1"/>
        <w:spacing w:before="0"/>
        <w:ind w:left="567"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  <w:r>
        <w:rPr>
          <w:rFonts w:asciiTheme="minorHAnsi" w:hAnsiTheme="minorHAnsi" w:cstheme="minorHAnsi"/>
          <w:b w:val="0"/>
          <w:color w:val="auto"/>
          <w:szCs w:val="24"/>
        </w:rPr>
        <w:t xml:space="preserve">3. </w:t>
      </w:r>
      <w:r w:rsidR="00F13A3E">
        <w:rPr>
          <w:rFonts w:asciiTheme="minorHAnsi" w:hAnsiTheme="minorHAnsi" w:cstheme="minorHAnsi"/>
          <w:b w:val="0"/>
          <w:color w:val="auto"/>
          <w:szCs w:val="24"/>
        </w:rPr>
        <w:t xml:space="preserve">Опубликовать проект решения </w:t>
      </w:r>
      <w:r w:rsidR="00103115" w:rsidRPr="00103115">
        <w:rPr>
          <w:rFonts w:asciiTheme="minorHAnsi" w:hAnsiTheme="minorHAnsi" w:cstheme="minorHAnsi"/>
          <w:b w:val="0"/>
          <w:color w:val="auto"/>
          <w:szCs w:val="24"/>
        </w:rPr>
        <w:t>«О бюджете Левчуновског</w:t>
      </w:r>
      <w:r w:rsidR="00BA7160">
        <w:rPr>
          <w:rFonts w:asciiTheme="minorHAnsi" w:hAnsiTheme="minorHAnsi" w:cstheme="minorHAnsi"/>
          <w:b w:val="0"/>
          <w:color w:val="auto"/>
          <w:szCs w:val="24"/>
        </w:rPr>
        <w:t>о  сельского</w:t>
      </w:r>
      <w:r w:rsidR="00BC135A">
        <w:rPr>
          <w:rFonts w:asciiTheme="minorHAnsi" w:hAnsiTheme="minorHAnsi" w:cstheme="minorHAnsi"/>
          <w:b w:val="0"/>
          <w:color w:val="auto"/>
          <w:szCs w:val="24"/>
        </w:rPr>
        <w:t xml:space="preserve"> поселения   на 2022 год и на плановый период 2023 и 2024</w:t>
      </w:r>
      <w:r w:rsidR="00103115" w:rsidRPr="00103115">
        <w:rPr>
          <w:rFonts w:asciiTheme="minorHAnsi" w:hAnsiTheme="minorHAnsi" w:cstheme="minorHAnsi"/>
          <w:b w:val="0"/>
          <w:color w:val="auto"/>
          <w:szCs w:val="24"/>
        </w:rPr>
        <w:t xml:space="preserve"> годов» в г</w:t>
      </w:r>
      <w:r>
        <w:rPr>
          <w:rFonts w:asciiTheme="minorHAnsi" w:hAnsiTheme="minorHAnsi" w:cstheme="minorHAnsi"/>
          <w:b w:val="0"/>
          <w:color w:val="auto"/>
          <w:szCs w:val="24"/>
        </w:rPr>
        <w:t xml:space="preserve">азете «Заволжье», </w:t>
      </w:r>
      <w:r w:rsidR="00F13A3E">
        <w:rPr>
          <w:rFonts w:asciiTheme="minorHAnsi" w:hAnsiTheme="minorHAnsi" w:cstheme="minorHAnsi"/>
          <w:b w:val="0"/>
          <w:color w:val="auto"/>
          <w:szCs w:val="24"/>
        </w:rPr>
        <w:t xml:space="preserve">в срок </w:t>
      </w:r>
      <w:r w:rsidR="00F13A3E" w:rsidRPr="00CD3E25">
        <w:rPr>
          <w:rFonts w:asciiTheme="minorHAnsi" w:hAnsiTheme="minorHAnsi" w:cstheme="minorHAnsi"/>
          <w:b w:val="0"/>
          <w:color w:val="auto"/>
          <w:szCs w:val="24"/>
        </w:rPr>
        <w:t xml:space="preserve">до </w:t>
      </w:r>
      <w:r w:rsidR="00BC135A">
        <w:rPr>
          <w:rFonts w:asciiTheme="minorHAnsi" w:hAnsiTheme="minorHAnsi" w:cstheme="minorHAnsi"/>
          <w:b w:val="0"/>
          <w:color w:val="auto"/>
          <w:szCs w:val="24"/>
        </w:rPr>
        <w:t>20</w:t>
      </w:r>
      <w:r w:rsidR="00B41CD6" w:rsidRPr="00CD3E25">
        <w:rPr>
          <w:rFonts w:asciiTheme="minorHAnsi" w:hAnsiTheme="minorHAnsi" w:cstheme="minorHAnsi"/>
          <w:b w:val="0"/>
          <w:color w:val="auto"/>
          <w:szCs w:val="24"/>
        </w:rPr>
        <w:t xml:space="preserve"> </w:t>
      </w:r>
      <w:r w:rsidR="00BC135A">
        <w:rPr>
          <w:rFonts w:asciiTheme="minorHAnsi" w:hAnsiTheme="minorHAnsi" w:cstheme="minorHAnsi"/>
          <w:b w:val="0"/>
          <w:color w:val="auto"/>
          <w:szCs w:val="24"/>
        </w:rPr>
        <w:t>ноября 2021</w:t>
      </w:r>
      <w:r w:rsidR="00103115" w:rsidRPr="00BA7160">
        <w:rPr>
          <w:rFonts w:asciiTheme="minorHAnsi" w:hAnsiTheme="minorHAnsi" w:cstheme="minorHAnsi"/>
          <w:b w:val="0"/>
          <w:color w:val="auto"/>
          <w:szCs w:val="24"/>
        </w:rPr>
        <w:t xml:space="preserve"> г</w:t>
      </w:r>
      <w:r w:rsidR="00C569DD">
        <w:rPr>
          <w:rFonts w:asciiTheme="minorHAnsi" w:hAnsiTheme="minorHAnsi" w:cstheme="minorHAnsi"/>
          <w:b w:val="0"/>
          <w:color w:val="auto"/>
          <w:szCs w:val="24"/>
        </w:rPr>
        <w:t>ода</w:t>
      </w:r>
      <w:r w:rsidR="00103115" w:rsidRPr="00103115">
        <w:rPr>
          <w:rFonts w:asciiTheme="minorHAnsi" w:hAnsiTheme="minorHAnsi" w:cstheme="minorHAnsi"/>
          <w:b w:val="0"/>
          <w:color w:val="auto"/>
          <w:szCs w:val="24"/>
        </w:rPr>
        <w:t>.</w:t>
      </w:r>
    </w:p>
    <w:p w:rsidR="00103115" w:rsidRPr="00103115" w:rsidRDefault="001D2D1F" w:rsidP="009D77E4">
      <w:pPr>
        <w:pStyle w:val="ConsNormal"/>
        <w:ind w:left="567" w:right="-142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103115" w:rsidRPr="00103115">
        <w:rPr>
          <w:rFonts w:asciiTheme="minorHAnsi" w:hAnsiTheme="minorHAnsi" w:cstheme="minorHAnsi"/>
          <w:sz w:val="24"/>
          <w:szCs w:val="24"/>
        </w:rPr>
        <w:t xml:space="preserve">Назначить проведение публичных слушаний на </w:t>
      </w:r>
      <w:r w:rsidR="00BC135A">
        <w:rPr>
          <w:rFonts w:asciiTheme="minorHAnsi" w:hAnsiTheme="minorHAnsi" w:cstheme="minorHAnsi"/>
          <w:sz w:val="24"/>
          <w:szCs w:val="24"/>
        </w:rPr>
        <w:t>30.11.2021</w:t>
      </w:r>
      <w:r w:rsidR="00103115" w:rsidRPr="00103115">
        <w:rPr>
          <w:rFonts w:asciiTheme="minorHAnsi" w:hAnsiTheme="minorHAnsi" w:cstheme="minorHAnsi"/>
          <w:sz w:val="24"/>
          <w:szCs w:val="24"/>
        </w:rPr>
        <w:t>г. Публичные слушания провести в здании досугового  центра Левчуновского  сельского поселения Николаевского муниципального района по адре</w:t>
      </w:r>
      <w:r w:rsidR="00B41CD6">
        <w:rPr>
          <w:rFonts w:asciiTheme="minorHAnsi" w:hAnsiTheme="minorHAnsi" w:cstheme="minorHAnsi"/>
          <w:sz w:val="24"/>
          <w:szCs w:val="24"/>
        </w:rPr>
        <w:t>су: с.Левчуновка,</w:t>
      </w:r>
      <w:r w:rsidR="00C569DD">
        <w:rPr>
          <w:rFonts w:asciiTheme="minorHAnsi" w:hAnsiTheme="minorHAnsi" w:cstheme="minorHAnsi"/>
          <w:sz w:val="24"/>
          <w:szCs w:val="24"/>
        </w:rPr>
        <w:t xml:space="preserve"> </w:t>
      </w:r>
      <w:r w:rsidR="00B41CD6">
        <w:rPr>
          <w:rFonts w:asciiTheme="minorHAnsi" w:hAnsiTheme="minorHAnsi" w:cstheme="minorHAnsi"/>
          <w:sz w:val="24"/>
          <w:szCs w:val="24"/>
        </w:rPr>
        <w:t>ул.Чайковского 8,</w:t>
      </w:r>
      <w:r w:rsidR="004D4159">
        <w:rPr>
          <w:rFonts w:asciiTheme="minorHAnsi" w:hAnsiTheme="minorHAnsi" w:cstheme="minorHAnsi"/>
          <w:sz w:val="24"/>
          <w:szCs w:val="24"/>
        </w:rPr>
        <w:t xml:space="preserve"> начало в 17</w:t>
      </w:r>
      <w:r w:rsidR="00103115" w:rsidRPr="00103115">
        <w:rPr>
          <w:rFonts w:asciiTheme="minorHAnsi" w:hAnsiTheme="minorHAnsi" w:cstheme="minorHAnsi"/>
          <w:sz w:val="24"/>
          <w:szCs w:val="24"/>
        </w:rPr>
        <w:t>.00.</w:t>
      </w:r>
    </w:p>
    <w:p w:rsidR="00103115" w:rsidRPr="00103115" w:rsidRDefault="00103115" w:rsidP="009D77E4">
      <w:pPr>
        <w:pStyle w:val="1"/>
        <w:ind w:left="567"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</w:p>
    <w:p w:rsidR="00103115" w:rsidRPr="00103115" w:rsidRDefault="00103115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</w:rPr>
      </w:pPr>
      <w:r w:rsidRPr="00103115">
        <w:rPr>
          <w:rFonts w:asciiTheme="minorHAnsi" w:hAnsiTheme="minorHAnsi" w:cstheme="minorHAnsi"/>
        </w:rPr>
        <w:t>Глава Левчуновского</w:t>
      </w:r>
    </w:p>
    <w:p w:rsidR="00103115" w:rsidRPr="00103115" w:rsidRDefault="00103115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  <w:sz w:val="22"/>
          <w:szCs w:val="22"/>
        </w:rPr>
      </w:pPr>
      <w:r w:rsidRPr="00103115">
        <w:rPr>
          <w:rFonts w:asciiTheme="minorHAnsi" w:hAnsiTheme="minorHAnsi" w:cstheme="minorHAnsi"/>
        </w:rPr>
        <w:t xml:space="preserve">сельского поселения                                                                             </w:t>
      </w:r>
      <w:r w:rsidR="00D9596F">
        <w:rPr>
          <w:rFonts w:asciiTheme="minorHAnsi" w:hAnsiTheme="minorHAnsi" w:cstheme="minorHAnsi"/>
        </w:rPr>
        <w:t xml:space="preserve">         В</w:t>
      </w:r>
      <w:r w:rsidRPr="00103115">
        <w:rPr>
          <w:rFonts w:asciiTheme="minorHAnsi" w:hAnsiTheme="minorHAnsi" w:cstheme="minorHAnsi"/>
        </w:rPr>
        <w:t>.В.</w:t>
      </w:r>
      <w:r w:rsidR="00D9596F">
        <w:rPr>
          <w:rFonts w:asciiTheme="minorHAnsi" w:hAnsiTheme="minorHAnsi" w:cstheme="minorHAnsi"/>
        </w:rPr>
        <w:t>Диканёв</w:t>
      </w:r>
    </w:p>
    <w:p w:rsidR="00103115" w:rsidRPr="00103115" w:rsidRDefault="00103115" w:rsidP="00972649">
      <w:pPr>
        <w:spacing w:line="20" w:lineRule="atLeast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103115" w:rsidRDefault="00103115" w:rsidP="00972649">
      <w:pPr>
        <w:ind w:left="851"/>
        <w:jc w:val="both"/>
        <w:rPr>
          <w:sz w:val="20"/>
          <w:szCs w:val="20"/>
        </w:rPr>
      </w:pPr>
    </w:p>
    <w:p w:rsidR="00103115" w:rsidRDefault="00103115" w:rsidP="00972649">
      <w:pPr>
        <w:ind w:left="851"/>
        <w:jc w:val="both"/>
        <w:rPr>
          <w:sz w:val="20"/>
          <w:szCs w:val="20"/>
        </w:rPr>
      </w:pPr>
    </w:p>
    <w:p w:rsidR="00103115" w:rsidRDefault="00103115" w:rsidP="00972649">
      <w:pPr>
        <w:ind w:left="851"/>
        <w:jc w:val="both"/>
        <w:rPr>
          <w:sz w:val="20"/>
          <w:szCs w:val="20"/>
        </w:rPr>
      </w:pPr>
    </w:p>
    <w:p w:rsidR="00103115" w:rsidRDefault="00103115" w:rsidP="00972649">
      <w:pPr>
        <w:pStyle w:val="a5"/>
        <w:ind w:left="851" w:right="-83"/>
        <w:rPr>
          <w:sz w:val="20"/>
          <w:szCs w:val="20"/>
        </w:rPr>
      </w:pPr>
    </w:p>
    <w:p w:rsidR="00103115" w:rsidRDefault="00103115" w:rsidP="00972649">
      <w:pPr>
        <w:pStyle w:val="a5"/>
        <w:ind w:left="851" w:right="-83"/>
        <w:rPr>
          <w:sz w:val="20"/>
          <w:szCs w:val="20"/>
        </w:rPr>
      </w:pPr>
    </w:p>
    <w:p w:rsidR="00540A01" w:rsidRDefault="00540A01" w:rsidP="00972649">
      <w:pPr>
        <w:pStyle w:val="a5"/>
        <w:ind w:left="851" w:right="-83"/>
        <w:rPr>
          <w:sz w:val="20"/>
          <w:szCs w:val="20"/>
        </w:rPr>
      </w:pPr>
    </w:p>
    <w:p w:rsidR="009D77E4" w:rsidRDefault="009D77E4" w:rsidP="00972649">
      <w:pPr>
        <w:pStyle w:val="a5"/>
        <w:ind w:left="851" w:right="-83"/>
        <w:rPr>
          <w:sz w:val="20"/>
          <w:szCs w:val="20"/>
        </w:rPr>
      </w:pPr>
    </w:p>
    <w:p w:rsidR="009D77E4" w:rsidRDefault="009D77E4" w:rsidP="00972649">
      <w:pPr>
        <w:pStyle w:val="a5"/>
        <w:ind w:left="851" w:right="-83"/>
        <w:rPr>
          <w:sz w:val="20"/>
          <w:szCs w:val="20"/>
        </w:rPr>
      </w:pPr>
    </w:p>
    <w:p w:rsidR="009D77E4" w:rsidRDefault="009D77E4" w:rsidP="00972649">
      <w:pPr>
        <w:pStyle w:val="a5"/>
        <w:ind w:left="851" w:right="-83"/>
        <w:rPr>
          <w:sz w:val="20"/>
          <w:szCs w:val="20"/>
        </w:rPr>
      </w:pPr>
    </w:p>
    <w:p w:rsidR="009D77E4" w:rsidRDefault="009D77E4" w:rsidP="00972649">
      <w:pPr>
        <w:pStyle w:val="a5"/>
        <w:ind w:left="851" w:right="-83"/>
        <w:rPr>
          <w:sz w:val="20"/>
          <w:szCs w:val="20"/>
        </w:rPr>
      </w:pPr>
    </w:p>
    <w:p w:rsidR="008F3309" w:rsidRDefault="008F3309" w:rsidP="00972649">
      <w:pPr>
        <w:pStyle w:val="a5"/>
        <w:ind w:left="851" w:right="-83"/>
        <w:rPr>
          <w:sz w:val="20"/>
          <w:szCs w:val="20"/>
        </w:rPr>
      </w:pPr>
    </w:p>
    <w:p w:rsidR="008F3309" w:rsidRDefault="008F3309" w:rsidP="00972649">
      <w:pPr>
        <w:pStyle w:val="a5"/>
        <w:ind w:left="851" w:right="-83"/>
        <w:rPr>
          <w:sz w:val="20"/>
          <w:szCs w:val="20"/>
        </w:rPr>
      </w:pPr>
    </w:p>
    <w:p w:rsidR="008F3309" w:rsidRDefault="008F3309" w:rsidP="00972649">
      <w:pPr>
        <w:pStyle w:val="a5"/>
        <w:ind w:left="851" w:right="-83"/>
        <w:rPr>
          <w:sz w:val="20"/>
          <w:szCs w:val="20"/>
        </w:rPr>
      </w:pPr>
    </w:p>
    <w:p w:rsidR="008F3309" w:rsidRDefault="008F3309" w:rsidP="00972649">
      <w:pPr>
        <w:pStyle w:val="a5"/>
        <w:ind w:left="851" w:right="-83"/>
        <w:rPr>
          <w:sz w:val="20"/>
          <w:szCs w:val="20"/>
        </w:rPr>
      </w:pPr>
    </w:p>
    <w:p w:rsidR="008F3309" w:rsidRDefault="008F3309" w:rsidP="00972649">
      <w:pPr>
        <w:pStyle w:val="a5"/>
        <w:ind w:left="851" w:right="-83"/>
        <w:rPr>
          <w:sz w:val="20"/>
          <w:szCs w:val="20"/>
        </w:rPr>
      </w:pPr>
    </w:p>
    <w:p w:rsidR="008F3309" w:rsidRDefault="008F3309" w:rsidP="00972649">
      <w:pPr>
        <w:pStyle w:val="a5"/>
        <w:ind w:left="851" w:right="-83"/>
        <w:rPr>
          <w:sz w:val="20"/>
          <w:szCs w:val="20"/>
        </w:rPr>
      </w:pPr>
    </w:p>
    <w:p w:rsidR="008F3309" w:rsidRDefault="008F3309" w:rsidP="00972649">
      <w:pPr>
        <w:pStyle w:val="a5"/>
        <w:ind w:left="851" w:right="-83"/>
        <w:rPr>
          <w:sz w:val="20"/>
          <w:szCs w:val="20"/>
        </w:rPr>
      </w:pPr>
    </w:p>
    <w:p w:rsidR="008F3309" w:rsidRDefault="008F3309" w:rsidP="00972649">
      <w:pPr>
        <w:pStyle w:val="a5"/>
        <w:ind w:left="851" w:right="-83"/>
        <w:rPr>
          <w:sz w:val="20"/>
          <w:szCs w:val="20"/>
        </w:rPr>
      </w:pPr>
    </w:p>
    <w:p w:rsidR="008F3309" w:rsidRDefault="008F3309" w:rsidP="00972649">
      <w:pPr>
        <w:pStyle w:val="a5"/>
        <w:ind w:left="851" w:right="-83"/>
        <w:rPr>
          <w:sz w:val="20"/>
          <w:szCs w:val="20"/>
        </w:rPr>
      </w:pPr>
    </w:p>
    <w:p w:rsidR="008F3309" w:rsidRDefault="008F3309" w:rsidP="00972649">
      <w:pPr>
        <w:pStyle w:val="a5"/>
        <w:ind w:left="851" w:right="-83"/>
        <w:rPr>
          <w:sz w:val="20"/>
          <w:szCs w:val="20"/>
        </w:rPr>
      </w:pPr>
    </w:p>
    <w:p w:rsidR="008F3309" w:rsidRDefault="008F3309" w:rsidP="00972649">
      <w:pPr>
        <w:pStyle w:val="a5"/>
        <w:ind w:left="851" w:right="-83"/>
        <w:rPr>
          <w:sz w:val="20"/>
          <w:szCs w:val="20"/>
        </w:rPr>
      </w:pPr>
    </w:p>
    <w:p w:rsidR="008F3309" w:rsidRDefault="008F3309" w:rsidP="00972649">
      <w:pPr>
        <w:pStyle w:val="a5"/>
        <w:ind w:left="851" w:right="-83"/>
        <w:rPr>
          <w:sz w:val="20"/>
          <w:szCs w:val="20"/>
        </w:rPr>
      </w:pPr>
    </w:p>
    <w:p w:rsidR="008F3309" w:rsidRDefault="008F3309" w:rsidP="00972649">
      <w:pPr>
        <w:pStyle w:val="a5"/>
        <w:ind w:left="851" w:right="-83"/>
        <w:rPr>
          <w:sz w:val="20"/>
          <w:szCs w:val="20"/>
        </w:rPr>
      </w:pPr>
    </w:p>
    <w:p w:rsidR="00540A01" w:rsidRDefault="00540A01" w:rsidP="008F3309">
      <w:pPr>
        <w:pStyle w:val="a5"/>
        <w:ind w:right="-83"/>
        <w:rPr>
          <w:sz w:val="20"/>
          <w:szCs w:val="20"/>
        </w:rPr>
      </w:pPr>
    </w:p>
    <w:p w:rsidR="008F3309" w:rsidRPr="008F3309" w:rsidRDefault="008F3309" w:rsidP="008F3309">
      <w:pPr>
        <w:pStyle w:val="a5"/>
        <w:ind w:left="851" w:right="-83"/>
        <w:jc w:val="right"/>
        <w:rPr>
          <w:sz w:val="20"/>
          <w:szCs w:val="20"/>
        </w:rPr>
      </w:pPr>
      <w:r w:rsidRPr="008F3309">
        <w:rPr>
          <w:sz w:val="20"/>
          <w:szCs w:val="20"/>
        </w:rPr>
        <w:lastRenderedPageBreak/>
        <w:t>проект</w:t>
      </w:r>
    </w:p>
    <w:p w:rsidR="008F3309" w:rsidRPr="008F3309" w:rsidRDefault="008F3309" w:rsidP="008F3309">
      <w:pPr>
        <w:pStyle w:val="a5"/>
        <w:ind w:left="851" w:right="-83"/>
        <w:jc w:val="center"/>
        <w:rPr>
          <w:b/>
          <w:bCs/>
          <w:sz w:val="24"/>
        </w:rPr>
      </w:pPr>
      <w:r w:rsidRPr="008F3309">
        <w:rPr>
          <w:b/>
          <w:bCs/>
          <w:sz w:val="24"/>
        </w:rPr>
        <w:t>Совет депутатов</w:t>
      </w:r>
    </w:p>
    <w:p w:rsidR="008F3309" w:rsidRPr="008F3309" w:rsidRDefault="008F3309" w:rsidP="008F3309">
      <w:pPr>
        <w:pStyle w:val="a5"/>
        <w:ind w:left="851" w:right="-83"/>
        <w:jc w:val="center"/>
        <w:rPr>
          <w:b/>
          <w:bCs/>
          <w:sz w:val="24"/>
        </w:rPr>
      </w:pPr>
      <w:r w:rsidRPr="008F3309">
        <w:rPr>
          <w:b/>
          <w:bCs/>
          <w:sz w:val="24"/>
        </w:rPr>
        <w:t>Левчуновского сельского поселения</w:t>
      </w:r>
    </w:p>
    <w:p w:rsidR="008F3309" w:rsidRPr="008F3309" w:rsidRDefault="008F3309" w:rsidP="008F3309">
      <w:pPr>
        <w:pStyle w:val="a5"/>
        <w:ind w:left="851" w:right="-83"/>
        <w:jc w:val="center"/>
        <w:rPr>
          <w:b/>
          <w:bCs/>
          <w:sz w:val="24"/>
        </w:rPr>
      </w:pPr>
      <w:r w:rsidRPr="008F3309">
        <w:rPr>
          <w:b/>
          <w:bCs/>
          <w:sz w:val="24"/>
        </w:rPr>
        <w:t>Николаевского муниципального района</w:t>
      </w:r>
    </w:p>
    <w:p w:rsidR="008F3309" w:rsidRPr="008F3309" w:rsidRDefault="008F3309" w:rsidP="008F3309">
      <w:pPr>
        <w:pStyle w:val="a5"/>
        <w:ind w:left="851" w:right="-83"/>
        <w:jc w:val="center"/>
        <w:rPr>
          <w:b/>
          <w:bCs/>
          <w:sz w:val="24"/>
        </w:rPr>
      </w:pPr>
      <w:r w:rsidRPr="008F3309">
        <w:rPr>
          <w:b/>
          <w:bCs/>
          <w:sz w:val="24"/>
        </w:rPr>
        <w:t>Волгоградской области</w:t>
      </w:r>
    </w:p>
    <w:p w:rsidR="008F3309" w:rsidRPr="008F3309" w:rsidRDefault="008F3309" w:rsidP="008F3309">
      <w:pPr>
        <w:pStyle w:val="a5"/>
        <w:ind w:left="851" w:right="-83"/>
        <w:rPr>
          <w:b/>
          <w:bCs/>
          <w:sz w:val="20"/>
          <w:szCs w:val="20"/>
        </w:rPr>
      </w:pPr>
      <w:r w:rsidRPr="008F3309">
        <w:rPr>
          <w:b/>
          <w:bCs/>
          <w:sz w:val="20"/>
          <w:szCs w:val="20"/>
        </w:rPr>
        <w:t xml:space="preserve"> </w:t>
      </w:r>
      <w:r w:rsidR="003A4BA5" w:rsidRPr="008F3309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197485</wp:posOffset>
                </wp:positionV>
                <wp:extent cx="5852160" cy="0"/>
                <wp:effectExtent l="23495" t="22225" r="20320" b="254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6DB35" id="Lin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5.55pt" to="46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" o:allowincell="f" strokeweight="3pt">
                <v:stroke linestyle="thinThin"/>
              </v:line>
            </w:pict>
          </mc:Fallback>
        </mc:AlternateContent>
      </w:r>
    </w:p>
    <w:p w:rsidR="008F3309" w:rsidRPr="008F3309" w:rsidRDefault="008F3309" w:rsidP="008F3309">
      <w:pPr>
        <w:pStyle w:val="a5"/>
        <w:ind w:left="851" w:right="-83"/>
        <w:rPr>
          <w:b/>
          <w:bCs/>
          <w:sz w:val="20"/>
          <w:szCs w:val="20"/>
        </w:rPr>
      </w:pPr>
      <w:r w:rsidRPr="008F3309">
        <w:rPr>
          <w:b/>
          <w:bCs/>
          <w:sz w:val="20"/>
          <w:szCs w:val="20"/>
        </w:rPr>
        <w:tab/>
      </w:r>
    </w:p>
    <w:p w:rsidR="008F3309" w:rsidRPr="008F3309" w:rsidRDefault="008F3309" w:rsidP="001C55BF">
      <w:pPr>
        <w:pStyle w:val="a5"/>
        <w:ind w:left="851" w:right="-83"/>
        <w:rPr>
          <w:b/>
          <w:bCs/>
          <w:sz w:val="20"/>
          <w:szCs w:val="20"/>
        </w:rPr>
      </w:pPr>
      <w:r w:rsidRPr="008F3309">
        <w:rPr>
          <w:b/>
          <w:bCs/>
          <w:sz w:val="20"/>
          <w:szCs w:val="20"/>
        </w:rPr>
        <w:t xml:space="preserve">                                                                                   Р Е Ш Е Н И Е   </w:t>
      </w:r>
    </w:p>
    <w:p w:rsidR="008F3309" w:rsidRPr="001C55BF" w:rsidRDefault="008F3309" w:rsidP="008F3309">
      <w:pPr>
        <w:pStyle w:val="a5"/>
        <w:ind w:left="851" w:right="-83"/>
        <w:rPr>
          <w:bCs/>
          <w:sz w:val="24"/>
        </w:rPr>
      </w:pPr>
      <w:r w:rsidRPr="001C55BF">
        <w:rPr>
          <w:bCs/>
          <w:sz w:val="24"/>
        </w:rPr>
        <w:t>Приложение 1</w:t>
      </w:r>
    </w:p>
    <w:p w:rsidR="008F3309" w:rsidRPr="001C55BF" w:rsidRDefault="008F3309" w:rsidP="008F3309">
      <w:pPr>
        <w:pStyle w:val="a5"/>
        <w:ind w:left="851" w:right="-83"/>
        <w:rPr>
          <w:bCs/>
          <w:sz w:val="24"/>
        </w:rPr>
      </w:pPr>
      <w:r w:rsidRPr="001C55BF">
        <w:rPr>
          <w:bCs/>
          <w:sz w:val="24"/>
        </w:rPr>
        <w:t xml:space="preserve">                       </w:t>
      </w:r>
    </w:p>
    <w:p w:rsidR="008F3309" w:rsidRPr="001C55BF" w:rsidRDefault="008F3309" w:rsidP="008F3309">
      <w:pPr>
        <w:pStyle w:val="a5"/>
        <w:ind w:left="851" w:right="-83"/>
        <w:rPr>
          <w:bCs/>
          <w:sz w:val="24"/>
        </w:rPr>
      </w:pPr>
      <w:r w:rsidRPr="001C55BF">
        <w:rPr>
          <w:bCs/>
          <w:sz w:val="24"/>
        </w:rPr>
        <w:t xml:space="preserve">от  ______________г                                                                                                   № _______                                                                                 </w:t>
      </w:r>
    </w:p>
    <w:p w:rsidR="008F3309" w:rsidRPr="001C55BF" w:rsidRDefault="008F3309" w:rsidP="001C55BF">
      <w:pPr>
        <w:pStyle w:val="a5"/>
        <w:ind w:left="851" w:right="-83"/>
        <w:rPr>
          <w:sz w:val="24"/>
        </w:rPr>
      </w:pPr>
      <w:r w:rsidRPr="001C55BF">
        <w:rPr>
          <w:sz w:val="24"/>
        </w:rPr>
        <w:t xml:space="preserve">                                                                                                                                                               </w:t>
      </w:r>
    </w:p>
    <w:p w:rsidR="008F3309" w:rsidRPr="001C55BF" w:rsidRDefault="008F3309" w:rsidP="008F3309">
      <w:pPr>
        <w:pStyle w:val="a5"/>
        <w:ind w:left="851" w:right="-83"/>
        <w:rPr>
          <w:b/>
          <w:sz w:val="24"/>
        </w:rPr>
      </w:pPr>
      <w:r w:rsidRPr="001C55BF">
        <w:rPr>
          <w:b/>
          <w:sz w:val="24"/>
        </w:rPr>
        <w:t xml:space="preserve">О бюджете Левчуновского сельского поселения </w:t>
      </w:r>
    </w:p>
    <w:p w:rsidR="008F3309" w:rsidRPr="001C55BF" w:rsidRDefault="008F3309" w:rsidP="008F3309">
      <w:pPr>
        <w:pStyle w:val="a5"/>
        <w:ind w:left="851" w:right="-83"/>
        <w:rPr>
          <w:sz w:val="24"/>
        </w:rPr>
      </w:pPr>
      <w:r w:rsidRPr="001C55BF">
        <w:rPr>
          <w:b/>
          <w:sz w:val="24"/>
        </w:rPr>
        <w:t>на 2022 год  и на плановый период 2023 и   2024 годов</w:t>
      </w:r>
      <w:r w:rsidRPr="001C55BF">
        <w:rPr>
          <w:sz w:val="24"/>
        </w:rPr>
        <w:t>.</w:t>
      </w:r>
    </w:p>
    <w:p w:rsidR="008F3309" w:rsidRPr="001C55BF" w:rsidRDefault="008F3309" w:rsidP="008F3309">
      <w:pPr>
        <w:pStyle w:val="a5"/>
        <w:ind w:left="851" w:right="-83"/>
        <w:rPr>
          <w:sz w:val="24"/>
        </w:rPr>
      </w:pPr>
    </w:p>
    <w:p w:rsidR="008F3309" w:rsidRPr="001C55BF" w:rsidRDefault="008F3309" w:rsidP="008F3309">
      <w:pPr>
        <w:pStyle w:val="a5"/>
        <w:ind w:left="851" w:right="-83"/>
        <w:rPr>
          <w:sz w:val="24"/>
        </w:rPr>
      </w:pPr>
      <w:r w:rsidRPr="001C55BF">
        <w:rPr>
          <w:sz w:val="24"/>
        </w:rPr>
        <w:t xml:space="preserve">В соответствии  с Федеральным законом от 31 июля 1998 г145-ФЗ «Бюджетный Кодекс   Российской Федерации» (с учетом изменений и дополнений), приказом  Министерства финансов Российской Федерации от 06.06.2019г.№ 85н «О Порядке формирования и применения кодов бюджетной классификации Российской Федерации, их структуре и принципах назначения» (с учетом изменений и дополнений), проектом закона Волгоградской области «Об областном бюджете на 2022 год и на плановый период 2023 и 2024 годов» и  Положением о бюджетном процессе в Левчуновском сельском поселении,  Совет депутатов   Левчуновского сельского поселения  </w:t>
      </w:r>
      <w:r w:rsidRPr="001C55BF">
        <w:rPr>
          <w:b/>
          <w:sz w:val="24"/>
        </w:rPr>
        <w:t>решил:</w:t>
      </w:r>
      <w:r w:rsidRPr="001C55BF">
        <w:rPr>
          <w:sz w:val="24"/>
        </w:rPr>
        <w:t xml:space="preserve">      </w:t>
      </w:r>
    </w:p>
    <w:p w:rsidR="008F3309" w:rsidRPr="001C55BF" w:rsidRDefault="008F3309" w:rsidP="008F3309">
      <w:pPr>
        <w:pStyle w:val="a5"/>
        <w:ind w:left="851" w:right="-83"/>
        <w:rPr>
          <w:sz w:val="24"/>
        </w:rPr>
      </w:pPr>
    </w:p>
    <w:p w:rsidR="008F3309" w:rsidRPr="001C55BF" w:rsidRDefault="008F3309" w:rsidP="008F3309">
      <w:pPr>
        <w:pStyle w:val="a5"/>
        <w:numPr>
          <w:ilvl w:val="0"/>
          <w:numId w:val="4"/>
        </w:numPr>
        <w:ind w:right="-83"/>
        <w:rPr>
          <w:sz w:val="24"/>
        </w:rPr>
      </w:pPr>
      <w:r w:rsidRPr="001C55BF">
        <w:rPr>
          <w:sz w:val="24"/>
        </w:rPr>
        <w:t xml:space="preserve">Утвердить основные характеристики  Левчуновского сельского поселения на </w:t>
      </w:r>
      <w:r w:rsidRPr="001C55BF">
        <w:rPr>
          <w:b/>
          <w:sz w:val="24"/>
        </w:rPr>
        <w:t xml:space="preserve">2022 год   </w:t>
      </w:r>
      <w:r w:rsidRPr="001C55BF">
        <w:rPr>
          <w:sz w:val="24"/>
        </w:rPr>
        <w:t xml:space="preserve"> в следующих размерах:</w:t>
      </w:r>
    </w:p>
    <w:p w:rsidR="008F3309" w:rsidRPr="001C55BF" w:rsidRDefault="008F3309" w:rsidP="008F3309">
      <w:pPr>
        <w:pStyle w:val="a5"/>
        <w:ind w:left="851" w:right="-83"/>
        <w:rPr>
          <w:sz w:val="24"/>
        </w:rPr>
      </w:pPr>
      <w:r w:rsidRPr="001C55BF">
        <w:rPr>
          <w:sz w:val="24"/>
        </w:rPr>
        <w:t xml:space="preserve">прогнозируемый общий объём доходов бюджета Левчуновского сельского поселения в сумме </w:t>
      </w:r>
      <w:r w:rsidRPr="001C55BF">
        <w:rPr>
          <w:b/>
          <w:sz w:val="24"/>
        </w:rPr>
        <w:t>7735,2</w:t>
      </w:r>
      <w:r w:rsidRPr="001C55BF">
        <w:rPr>
          <w:sz w:val="24"/>
        </w:rPr>
        <w:t xml:space="preserve"> тыс. руб., в том числе безвозмездные поступления от других бюджетов бюджетной системы Российской Федерации в сумме </w:t>
      </w:r>
      <w:r w:rsidRPr="001C55BF">
        <w:rPr>
          <w:b/>
          <w:sz w:val="24"/>
        </w:rPr>
        <w:t xml:space="preserve"> 3457,4 </w:t>
      </w:r>
      <w:r w:rsidRPr="001C55BF">
        <w:rPr>
          <w:sz w:val="24"/>
        </w:rPr>
        <w:t xml:space="preserve">руб., общий объём расходов бюджета Левчуновского сельского поселения на </w:t>
      </w:r>
      <w:r w:rsidRPr="001C55BF">
        <w:rPr>
          <w:b/>
          <w:sz w:val="24"/>
        </w:rPr>
        <w:t>2022 год</w:t>
      </w:r>
      <w:r w:rsidRPr="001C55BF">
        <w:rPr>
          <w:sz w:val="24"/>
        </w:rPr>
        <w:t xml:space="preserve"> в сумме </w:t>
      </w:r>
      <w:r w:rsidRPr="001C55BF">
        <w:rPr>
          <w:b/>
          <w:sz w:val="24"/>
        </w:rPr>
        <w:t>7735,2</w:t>
      </w:r>
      <w:r w:rsidRPr="001C55BF">
        <w:rPr>
          <w:sz w:val="24"/>
        </w:rPr>
        <w:t xml:space="preserve"> тыс. руб.;</w:t>
      </w:r>
    </w:p>
    <w:p w:rsidR="008F3309" w:rsidRPr="001C55BF" w:rsidRDefault="008F3309" w:rsidP="008F3309">
      <w:pPr>
        <w:pStyle w:val="a5"/>
        <w:ind w:left="851" w:right="-83"/>
        <w:rPr>
          <w:sz w:val="24"/>
        </w:rPr>
      </w:pPr>
      <w:r w:rsidRPr="001C55BF">
        <w:rPr>
          <w:sz w:val="24"/>
        </w:rPr>
        <w:t xml:space="preserve">прогнозируемый дефицит бюджета Левчуновского сельского поселения на </w:t>
      </w:r>
      <w:r w:rsidRPr="001C55BF">
        <w:rPr>
          <w:b/>
          <w:sz w:val="24"/>
        </w:rPr>
        <w:t xml:space="preserve">2022 год </w:t>
      </w:r>
      <w:r w:rsidRPr="001C55BF">
        <w:rPr>
          <w:sz w:val="24"/>
        </w:rPr>
        <w:t>в сумме</w:t>
      </w:r>
      <w:r w:rsidRPr="001C55BF">
        <w:rPr>
          <w:b/>
          <w:sz w:val="24"/>
        </w:rPr>
        <w:t xml:space="preserve"> </w:t>
      </w:r>
      <w:r w:rsidRPr="001C55BF">
        <w:rPr>
          <w:sz w:val="24"/>
        </w:rPr>
        <w:t>0</w:t>
      </w:r>
      <w:r w:rsidRPr="001C55BF">
        <w:rPr>
          <w:b/>
          <w:sz w:val="24"/>
        </w:rPr>
        <w:t xml:space="preserve"> </w:t>
      </w:r>
      <w:r w:rsidRPr="001C55BF">
        <w:rPr>
          <w:sz w:val="24"/>
        </w:rPr>
        <w:t>тыс.руб.</w:t>
      </w:r>
    </w:p>
    <w:p w:rsidR="008F3309" w:rsidRPr="001C55BF" w:rsidRDefault="008F3309" w:rsidP="008F3309">
      <w:pPr>
        <w:pStyle w:val="a5"/>
        <w:numPr>
          <w:ilvl w:val="0"/>
          <w:numId w:val="4"/>
        </w:numPr>
        <w:ind w:right="-83"/>
        <w:rPr>
          <w:sz w:val="24"/>
        </w:rPr>
      </w:pPr>
      <w:r w:rsidRPr="001C55BF">
        <w:rPr>
          <w:sz w:val="24"/>
        </w:rPr>
        <w:t xml:space="preserve">Утвердить основные характеристики бюджета Левчуновского сельского поселения  на </w:t>
      </w:r>
      <w:r w:rsidRPr="001C55BF">
        <w:rPr>
          <w:b/>
          <w:sz w:val="24"/>
        </w:rPr>
        <w:t>2023год</w:t>
      </w:r>
      <w:r w:rsidRPr="001C55BF">
        <w:rPr>
          <w:sz w:val="24"/>
        </w:rPr>
        <w:t xml:space="preserve"> и на </w:t>
      </w:r>
      <w:r w:rsidRPr="001C55BF">
        <w:rPr>
          <w:b/>
          <w:sz w:val="24"/>
        </w:rPr>
        <w:t>2024 год</w:t>
      </w:r>
      <w:r w:rsidRPr="001C55BF">
        <w:rPr>
          <w:sz w:val="24"/>
        </w:rPr>
        <w:t xml:space="preserve"> в следующих размерах:</w:t>
      </w:r>
    </w:p>
    <w:p w:rsidR="008F3309" w:rsidRPr="001C55BF" w:rsidRDefault="008F3309" w:rsidP="008F3309">
      <w:pPr>
        <w:pStyle w:val="a5"/>
        <w:ind w:left="851" w:right="-83"/>
        <w:rPr>
          <w:sz w:val="24"/>
        </w:rPr>
      </w:pPr>
      <w:r w:rsidRPr="001C55BF">
        <w:rPr>
          <w:sz w:val="24"/>
        </w:rPr>
        <w:t xml:space="preserve">прогнозируемый общий объём доходов бюджета Левчуновского сельского поселения на </w:t>
      </w:r>
      <w:r w:rsidRPr="001C55BF">
        <w:rPr>
          <w:b/>
          <w:sz w:val="24"/>
        </w:rPr>
        <w:t>2023 год</w:t>
      </w:r>
      <w:r w:rsidRPr="001C55BF">
        <w:rPr>
          <w:sz w:val="24"/>
        </w:rPr>
        <w:t xml:space="preserve"> в сумме  </w:t>
      </w:r>
      <w:r w:rsidRPr="001C55BF">
        <w:rPr>
          <w:b/>
          <w:sz w:val="24"/>
        </w:rPr>
        <w:t>7476,8</w:t>
      </w:r>
      <w:r w:rsidRPr="001C55BF">
        <w:rPr>
          <w:sz w:val="24"/>
        </w:rPr>
        <w:t xml:space="preserve"> тыс. руб., из них:  безвозмездные поступления из других бюджетов бюджетной системы Российской Федерации  в сумме </w:t>
      </w:r>
      <w:r w:rsidRPr="001C55BF">
        <w:rPr>
          <w:b/>
          <w:sz w:val="24"/>
        </w:rPr>
        <w:t xml:space="preserve">3160,1 </w:t>
      </w:r>
      <w:r w:rsidRPr="001C55BF">
        <w:rPr>
          <w:sz w:val="24"/>
        </w:rPr>
        <w:t xml:space="preserve">тыс. руб., и на </w:t>
      </w:r>
      <w:r w:rsidRPr="001C55BF">
        <w:rPr>
          <w:b/>
          <w:sz w:val="24"/>
        </w:rPr>
        <w:t>2024 год</w:t>
      </w:r>
      <w:r w:rsidRPr="001C55BF">
        <w:rPr>
          <w:sz w:val="24"/>
        </w:rPr>
        <w:t xml:space="preserve"> в сумме </w:t>
      </w:r>
      <w:r w:rsidRPr="001C55BF">
        <w:rPr>
          <w:b/>
          <w:sz w:val="24"/>
        </w:rPr>
        <w:t>7546,0</w:t>
      </w:r>
      <w:r w:rsidRPr="001C55BF">
        <w:rPr>
          <w:sz w:val="24"/>
        </w:rPr>
        <w:t xml:space="preserve"> тыс.руб., из них: безвозмездные поступления от других бюджетов бюджетной системы Российской Федерации в сумме </w:t>
      </w:r>
      <w:r w:rsidRPr="001C55BF">
        <w:rPr>
          <w:b/>
          <w:sz w:val="24"/>
        </w:rPr>
        <w:t>3163,3</w:t>
      </w:r>
      <w:r w:rsidRPr="001C55BF">
        <w:rPr>
          <w:sz w:val="24"/>
        </w:rPr>
        <w:t xml:space="preserve"> тыс.руб.;</w:t>
      </w:r>
    </w:p>
    <w:p w:rsidR="008F3309" w:rsidRPr="001C55BF" w:rsidRDefault="008F3309" w:rsidP="008F3309">
      <w:pPr>
        <w:pStyle w:val="a5"/>
        <w:ind w:left="851" w:right="-83"/>
        <w:rPr>
          <w:sz w:val="24"/>
        </w:rPr>
      </w:pPr>
      <w:r w:rsidRPr="001C55BF">
        <w:rPr>
          <w:sz w:val="24"/>
        </w:rPr>
        <w:t xml:space="preserve">общий объем расходов бюджета Левчуновского сельского поселения на </w:t>
      </w:r>
      <w:r w:rsidRPr="001C55BF">
        <w:rPr>
          <w:b/>
          <w:sz w:val="24"/>
        </w:rPr>
        <w:t xml:space="preserve">2023 год </w:t>
      </w:r>
      <w:r w:rsidRPr="001C55BF">
        <w:rPr>
          <w:sz w:val="24"/>
        </w:rPr>
        <w:t xml:space="preserve">в сумме </w:t>
      </w:r>
      <w:r w:rsidRPr="001C55BF">
        <w:rPr>
          <w:b/>
          <w:sz w:val="24"/>
        </w:rPr>
        <w:t xml:space="preserve">7476,8 </w:t>
      </w:r>
      <w:r w:rsidRPr="001C55BF">
        <w:rPr>
          <w:sz w:val="24"/>
        </w:rPr>
        <w:t xml:space="preserve">тыс.руб.,  из них: условно утвержденные расходы в сумме </w:t>
      </w:r>
      <w:r w:rsidRPr="001C55BF">
        <w:rPr>
          <w:b/>
          <w:sz w:val="24"/>
        </w:rPr>
        <w:t>186,9</w:t>
      </w:r>
      <w:r w:rsidRPr="001C55BF">
        <w:rPr>
          <w:sz w:val="24"/>
        </w:rPr>
        <w:t xml:space="preserve"> тыс.руб., и на </w:t>
      </w:r>
      <w:r w:rsidRPr="001C55BF">
        <w:rPr>
          <w:b/>
          <w:sz w:val="24"/>
        </w:rPr>
        <w:t xml:space="preserve">2024 год в сумме 7546,0 </w:t>
      </w:r>
      <w:r w:rsidRPr="001C55BF">
        <w:rPr>
          <w:sz w:val="24"/>
        </w:rPr>
        <w:t xml:space="preserve">тыс.руб., из них: условно утверждённые расходы в сумме </w:t>
      </w:r>
      <w:r w:rsidRPr="001C55BF">
        <w:rPr>
          <w:b/>
          <w:sz w:val="24"/>
        </w:rPr>
        <w:t>377,3</w:t>
      </w:r>
      <w:r w:rsidRPr="001C55BF">
        <w:rPr>
          <w:sz w:val="24"/>
        </w:rPr>
        <w:t xml:space="preserve"> тыс.руб.;</w:t>
      </w:r>
    </w:p>
    <w:p w:rsidR="008F3309" w:rsidRPr="001C55BF" w:rsidRDefault="008F3309" w:rsidP="008F3309">
      <w:pPr>
        <w:pStyle w:val="a5"/>
        <w:ind w:left="851" w:right="-83"/>
        <w:rPr>
          <w:sz w:val="24"/>
        </w:rPr>
      </w:pPr>
      <w:r w:rsidRPr="001C55BF">
        <w:rPr>
          <w:sz w:val="24"/>
        </w:rPr>
        <w:t>прогнозируемый дефицит бюджета Левчуновского сельского поселения на 2023</w:t>
      </w:r>
      <w:r w:rsidRPr="001C55BF">
        <w:rPr>
          <w:b/>
          <w:sz w:val="24"/>
        </w:rPr>
        <w:t xml:space="preserve"> </w:t>
      </w:r>
      <w:r w:rsidRPr="001C55BF">
        <w:rPr>
          <w:sz w:val="24"/>
        </w:rPr>
        <w:t>год</w:t>
      </w:r>
      <w:r w:rsidRPr="001C55BF">
        <w:rPr>
          <w:b/>
          <w:sz w:val="24"/>
        </w:rPr>
        <w:t xml:space="preserve"> </w:t>
      </w:r>
      <w:r w:rsidRPr="001C55BF">
        <w:rPr>
          <w:sz w:val="24"/>
        </w:rPr>
        <w:t>в сумме</w:t>
      </w:r>
      <w:r w:rsidRPr="001C55BF">
        <w:rPr>
          <w:b/>
          <w:sz w:val="24"/>
        </w:rPr>
        <w:t xml:space="preserve"> 0 </w:t>
      </w:r>
      <w:r w:rsidRPr="001C55BF">
        <w:rPr>
          <w:sz w:val="24"/>
        </w:rPr>
        <w:t>тыс.руб. и на 2024 год в сумме 0 тыс.руб.</w:t>
      </w:r>
    </w:p>
    <w:p w:rsidR="008F3309" w:rsidRPr="001C55BF" w:rsidRDefault="008F3309" w:rsidP="008F3309">
      <w:pPr>
        <w:pStyle w:val="a5"/>
        <w:ind w:left="851" w:right="-83"/>
        <w:rPr>
          <w:sz w:val="24"/>
        </w:rPr>
      </w:pPr>
      <w:r w:rsidRPr="001C55BF">
        <w:rPr>
          <w:sz w:val="24"/>
        </w:rPr>
        <w:t xml:space="preserve">3.Утвердить  прогноз поступления доходов в бюджет Левчуновского сельского поселения в </w:t>
      </w:r>
      <w:r w:rsidRPr="001C55BF">
        <w:rPr>
          <w:b/>
          <w:sz w:val="24"/>
        </w:rPr>
        <w:t>2022 году</w:t>
      </w:r>
      <w:r w:rsidRPr="001C55BF">
        <w:rPr>
          <w:sz w:val="24"/>
        </w:rPr>
        <w:t xml:space="preserve">  согласно </w:t>
      </w:r>
      <w:r w:rsidRPr="001C55BF">
        <w:rPr>
          <w:b/>
          <w:sz w:val="24"/>
        </w:rPr>
        <w:t>приложению 1</w:t>
      </w:r>
      <w:r w:rsidRPr="001C55BF">
        <w:rPr>
          <w:sz w:val="24"/>
        </w:rPr>
        <w:t xml:space="preserve"> к настоящему решению, </w:t>
      </w:r>
      <w:r w:rsidRPr="001C55BF">
        <w:rPr>
          <w:b/>
          <w:sz w:val="24"/>
        </w:rPr>
        <w:t>в 2023-2024 годах</w:t>
      </w:r>
      <w:r w:rsidRPr="001C55BF">
        <w:rPr>
          <w:sz w:val="24"/>
        </w:rPr>
        <w:t xml:space="preserve">  согласно </w:t>
      </w:r>
      <w:r w:rsidRPr="001C55BF">
        <w:rPr>
          <w:b/>
          <w:sz w:val="24"/>
        </w:rPr>
        <w:t>приложению 2</w:t>
      </w:r>
      <w:r w:rsidRPr="001C55BF">
        <w:rPr>
          <w:sz w:val="24"/>
        </w:rPr>
        <w:t xml:space="preserve"> к настоящему решению.</w:t>
      </w:r>
    </w:p>
    <w:p w:rsidR="008F3309" w:rsidRPr="001C55BF" w:rsidRDefault="008F3309" w:rsidP="008F3309">
      <w:pPr>
        <w:pStyle w:val="a5"/>
        <w:ind w:left="851" w:right="-83"/>
        <w:rPr>
          <w:b/>
          <w:sz w:val="24"/>
        </w:rPr>
      </w:pPr>
      <w:r w:rsidRPr="001C55BF">
        <w:rPr>
          <w:b/>
          <w:sz w:val="24"/>
        </w:rPr>
        <w:t xml:space="preserve">  </w:t>
      </w:r>
      <w:r w:rsidRPr="001C55BF">
        <w:rPr>
          <w:sz w:val="24"/>
        </w:rPr>
        <w:t xml:space="preserve">4.Утвердить в пределах общего объема расходов, установленного пунктами 1,2 настоящего решения, распределение бюджетных ассигнований по разделам и подразделам классификации расходов бюджета на 2022 год и  плановый период 2023 и 2024 годов согласно </w:t>
      </w:r>
      <w:r w:rsidRPr="001C55BF">
        <w:rPr>
          <w:b/>
          <w:sz w:val="24"/>
        </w:rPr>
        <w:t>приложению 3</w:t>
      </w:r>
      <w:r w:rsidRPr="001C55BF">
        <w:rPr>
          <w:sz w:val="24"/>
        </w:rPr>
        <w:t xml:space="preserve"> к настоящему решению.</w:t>
      </w:r>
    </w:p>
    <w:p w:rsidR="008F3309" w:rsidRPr="001C55BF" w:rsidRDefault="008F3309" w:rsidP="008F3309">
      <w:pPr>
        <w:pStyle w:val="a5"/>
        <w:ind w:left="851" w:right="-83"/>
        <w:rPr>
          <w:b/>
          <w:sz w:val="24"/>
        </w:rPr>
      </w:pPr>
      <w:r w:rsidRPr="001C55BF">
        <w:rPr>
          <w:b/>
          <w:sz w:val="24"/>
        </w:rPr>
        <w:t xml:space="preserve">  </w:t>
      </w:r>
    </w:p>
    <w:p w:rsidR="008F3309" w:rsidRPr="001C55BF" w:rsidRDefault="008F3309" w:rsidP="001C55BF">
      <w:pPr>
        <w:pStyle w:val="a5"/>
        <w:ind w:right="-83"/>
        <w:rPr>
          <w:b/>
          <w:sz w:val="24"/>
        </w:rPr>
      </w:pPr>
    </w:p>
    <w:p w:rsidR="00540A01" w:rsidRPr="001C55BF" w:rsidRDefault="008F3309" w:rsidP="008F3309">
      <w:pPr>
        <w:pStyle w:val="a5"/>
        <w:ind w:left="851" w:right="-83"/>
        <w:rPr>
          <w:sz w:val="24"/>
        </w:rPr>
      </w:pPr>
      <w:r w:rsidRPr="001C55BF">
        <w:rPr>
          <w:sz w:val="24"/>
        </w:rPr>
        <w:t>Глава Левчуновского сельского поселения                                                       В.В.Диканёв</w:t>
      </w:r>
    </w:p>
    <w:p w:rsidR="001C55BF" w:rsidRDefault="001C55BF" w:rsidP="001C55BF"/>
    <w:p w:rsidR="001C55BF" w:rsidRDefault="001C55BF" w:rsidP="001C55BF">
      <w:pPr>
        <w:ind w:firstLine="708"/>
      </w:pPr>
    </w:p>
    <w:p w:rsidR="001C55BF" w:rsidRPr="001C55BF" w:rsidRDefault="001C55BF" w:rsidP="001C55BF">
      <w:pPr>
        <w:jc w:val="right"/>
        <w:rPr>
          <w:sz w:val="22"/>
          <w:szCs w:val="22"/>
        </w:rPr>
      </w:pPr>
      <w:r w:rsidRPr="001C55BF">
        <w:rPr>
          <w:sz w:val="22"/>
          <w:szCs w:val="22"/>
        </w:rPr>
        <w:lastRenderedPageBreak/>
        <w:t>Приложение 2</w:t>
      </w:r>
    </w:p>
    <w:p w:rsidR="001C55BF" w:rsidRPr="001C55BF" w:rsidRDefault="001C55BF" w:rsidP="001C55BF">
      <w:pPr>
        <w:jc w:val="right"/>
        <w:rPr>
          <w:sz w:val="22"/>
          <w:szCs w:val="22"/>
        </w:rPr>
      </w:pPr>
      <w:r w:rsidRPr="001C55BF">
        <w:rPr>
          <w:sz w:val="22"/>
          <w:szCs w:val="22"/>
        </w:rPr>
        <w:t xml:space="preserve"> к  решения Совета депутатов </w:t>
      </w:r>
    </w:p>
    <w:p w:rsidR="001C55BF" w:rsidRPr="001C55BF" w:rsidRDefault="001C55BF" w:rsidP="001C55BF">
      <w:pPr>
        <w:jc w:val="right"/>
        <w:rPr>
          <w:sz w:val="22"/>
          <w:szCs w:val="22"/>
        </w:rPr>
      </w:pPr>
      <w:r w:rsidRPr="001C55BF">
        <w:rPr>
          <w:sz w:val="22"/>
          <w:szCs w:val="22"/>
        </w:rPr>
        <w:t>Левчуновского сельского поселения</w:t>
      </w:r>
    </w:p>
    <w:p w:rsidR="001C55BF" w:rsidRPr="001C55BF" w:rsidRDefault="001C55BF" w:rsidP="001C55BF">
      <w:pPr>
        <w:jc w:val="right"/>
      </w:pPr>
      <w:r w:rsidRPr="001C55BF">
        <w:rPr>
          <w:sz w:val="20"/>
          <w:szCs w:val="20"/>
        </w:rPr>
        <w:t xml:space="preserve">№ 57/91 от 18.11.2021г                                                                                                   </w:t>
      </w:r>
    </w:p>
    <w:p w:rsidR="001C55BF" w:rsidRPr="001C55BF" w:rsidRDefault="001C55BF" w:rsidP="001C55BF">
      <w:pPr>
        <w:ind w:left="709"/>
        <w:jc w:val="center"/>
        <w:rPr>
          <w:b/>
        </w:rPr>
      </w:pPr>
      <w:r w:rsidRPr="001C55BF">
        <w:rPr>
          <w:b/>
        </w:rPr>
        <w:t xml:space="preserve">ПОРЯДОК УЧЕТА ПРЕДЛОЖЕНИЙ ПО ПРОЕКТУ РЕШЕНИЯ </w:t>
      </w:r>
    </w:p>
    <w:p w:rsidR="001C55BF" w:rsidRPr="001C55BF" w:rsidRDefault="001C55BF" w:rsidP="001C55BF">
      <w:pPr>
        <w:ind w:left="709"/>
        <w:jc w:val="center"/>
        <w:rPr>
          <w:b/>
        </w:rPr>
      </w:pPr>
      <w:r w:rsidRPr="001C55BF">
        <w:rPr>
          <w:b/>
        </w:rPr>
        <w:t>«О БЮДЖЕТЕ ЛЕВЧУНОВСКОГО СЕЛЬСКОГО ПОСЕЛЕНИЯ НА 2022 ГОД И НА ПЛАНОВЫЙ ПЕРИОД  2023 и 2024 ГОДОВ » И УЧАСТИЯ ГРАЖДАН В ЕГО ОБСУЖДЕНИИ И ПРОВЕДЕНИЯ ПО НЕМУ ПУБЛИЧНЫХ СЛУШАНИЙ</w:t>
      </w:r>
    </w:p>
    <w:p w:rsidR="001C55BF" w:rsidRPr="001C55BF" w:rsidRDefault="001C55BF" w:rsidP="001C55BF">
      <w:pPr>
        <w:ind w:left="709"/>
        <w:jc w:val="center"/>
        <w:rPr>
          <w:b/>
        </w:rPr>
      </w:pPr>
    </w:p>
    <w:p w:rsidR="001C55BF" w:rsidRPr="001C55BF" w:rsidRDefault="001C55BF" w:rsidP="001C55BF">
      <w:pPr>
        <w:ind w:left="709"/>
        <w:jc w:val="both"/>
      </w:pPr>
      <w:r w:rsidRPr="001C55BF">
        <w:t xml:space="preserve">   Настоящий порядок направлен на реализацию прав граждан, проживающих на территории Левчуновского сельского поселения, на осуществление местного самоуправления путем участия в обсуждении проекта решения «О бюджете Левчуновского сельского поселения на 2022 год и </w:t>
      </w:r>
      <w:r w:rsidRPr="001C55BF">
        <w:rPr>
          <w:color w:val="000000"/>
        </w:rPr>
        <w:t xml:space="preserve">на </w:t>
      </w:r>
      <w:r w:rsidRPr="001C55BF">
        <w:t>плановый период 2023 и 2024 годов»:</w:t>
      </w:r>
    </w:p>
    <w:p w:rsidR="001C55BF" w:rsidRPr="001C55BF" w:rsidRDefault="001C55BF" w:rsidP="001C55BF">
      <w:pPr>
        <w:ind w:left="709"/>
        <w:jc w:val="both"/>
      </w:pPr>
      <w:r w:rsidRPr="001C55BF">
        <w:t xml:space="preserve">  1. Внесение предложений по проекту решения «О бюджете Левчуновского сельского поселения на 2022 год и </w:t>
      </w:r>
      <w:r w:rsidRPr="001C55BF">
        <w:rPr>
          <w:color w:val="000000"/>
        </w:rPr>
        <w:t xml:space="preserve">на </w:t>
      </w:r>
      <w:r w:rsidRPr="001C55BF">
        <w:t>плановый период  2023 и 2024 годов», (далее - проект решения).</w:t>
      </w:r>
    </w:p>
    <w:p w:rsidR="001C55BF" w:rsidRPr="001C55BF" w:rsidRDefault="001C55BF" w:rsidP="001C55BF">
      <w:pPr>
        <w:ind w:left="709"/>
        <w:jc w:val="both"/>
      </w:pPr>
      <w:r w:rsidRPr="001C55BF">
        <w:t xml:space="preserve">  2. Обсуждение проекта решения осуществляется посредством участия в публичных слушаниях, а также направления предложений по проекту решения. </w:t>
      </w:r>
    </w:p>
    <w:p w:rsidR="001C55BF" w:rsidRPr="001C55BF" w:rsidRDefault="001C55BF" w:rsidP="001C55BF">
      <w:pPr>
        <w:ind w:left="709"/>
        <w:jc w:val="both"/>
      </w:pPr>
      <w:r w:rsidRPr="001C55BF">
        <w:t xml:space="preserve">  3. Проект решения «О бюджете Левчуновского сельского поселения на 2022 год и </w:t>
      </w:r>
      <w:r w:rsidRPr="001C55BF">
        <w:rPr>
          <w:color w:val="000000"/>
        </w:rPr>
        <w:t xml:space="preserve">на </w:t>
      </w:r>
      <w:r w:rsidRPr="001C55BF">
        <w:t>плановый период  2023 и 2024 годов»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решения.</w:t>
      </w:r>
    </w:p>
    <w:p w:rsidR="001C55BF" w:rsidRPr="001C55BF" w:rsidRDefault="001C55BF" w:rsidP="001C55BF">
      <w:pPr>
        <w:ind w:left="709"/>
        <w:jc w:val="both"/>
      </w:pPr>
      <w:r w:rsidRPr="001C55BF">
        <w:t xml:space="preserve">  4. Предложения по проекту решения направляются в письменном виде главе Левчуновского сельского поселения по адресу: Волгоградская область, Николаевский район, с. Левчуновка, ул. Советская, 19.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1C55BF" w:rsidRPr="001C55BF" w:rsidRDefault="001C55BF" w:rsidP="001C55BF">
      <w:pPr>
        <w:ind w:left="709"/>
        <w:jc w:val="both"/>
      </w:pPr>
      <w:r w:rsidRPr="001C55BF">
        <w:t xml:space="preserve">  5. Для обсуждения проекта решения проводятся публичные слушания.</w:t>
      </w:r>
    </w:p>
    <w:p w:rsidR="001C55BF" w:rsidRPr="001C55BF" w:rsidRDefault="001C55BF" w:rsidP="001C55BF">
      <w:pPr>
        <w:ind w:left="709"/>
        <w:jc w:val="both"/>
      </w:pPr>
      <w:r w:rsidRPr="001C55BF">
        <w:t xml:space="preserve">  6. Организацию проведения публичных слушаний осуществляет глава Левчуновского сельского поселения.</w:t>
      </w:r>
    </w:p>
    <w:p w:rsidR="001C55BF" w:rsidRPr="001C55BF" w:rsidRDefault="001C55BF" w:rsidP="001C55BF">
      <w:pPr>
        <w:ind w:left="709"/>
        <w:jc w:val="both"/>
      </w:pPr>
      <w:r w:rsidRPr="001C55BF">
        <w:t xml:space="preserve">  7. Публичные слушания по проекту решения назначаются решением Совета депутатов </w:t>
      </w:r>
    </w:p>
    <w:p w:rsidR="001C55BF" w:rsidRPr="001C55BF" w:rsidRDefault="001C55BF" w:rsidP="001C55BF">
      <w:pPr>
        <w:ind w:left="709"/>
        <w:jc w:val="both"/>
      </w:pPr>
      <w:r w:rsidRPr="001C55BF">
        <w:t>Левчуновского сельского поселения и проводятся по истечении 7 дней после официального опубликования (обнародования) указанного решения.</w:t>
      </w:r>
    </w:p>
    <w:p w:rsidR="001C55BF" w:rsidRPr="001C55BF" w:rsidRDefault="001C55BF" w:rsidP="001C55BF">
      <w:pPr>
        <w:ind w:left="709"/>
        <w:jc w:val="both"/>
      </w:pPr>
      <w:r w:rsidRPr="001C55BF">
        <w:t xml:space="preserve">  8. В публичных слушаниях вправе принять участие каждый житель Левчуновского сельского поселения.</w:t>
      </w:r>
    </w:p>
    <w:p w:rsidR="001C55BF" w:rsidRPr="001C55BF" w:rsidRDefault="001C55BF" w:rsidP="001C55BF">
      <w:pPr>
        <w:ind w:left="709"/>
        <w:jc w:val="both"/>
      </w:pPr>
      <w:r w:rsidRPr="001C55BF">
        <w:t xml:space="preserve">  9. На публичных слушаниях по проекту решения выступает с докладом и председательствует глава Левчуновского сельского поселения либо уполномоченное лицо (далее - председательствующий).</w:t>
      </w:r>
    </w:p>
    <w:p w:rsidR="001C55BF" w:rsidRPr="001C55BF" w:rsidRDefault="001C55BF" w:rsidP="001C55BF">
      <w:pPr>
        <w:ind w:left="709"/>
        <w:jc w:val="both"/>
      </w:pPr>
      <w:r w:rsidRPr="001C55BF">
        <w:t xml:space="preserve">  10. Для ведения протокола публичных слушаний председательствующий определяет секретаря публичных слушаний.</w:t>
      </w:r>
    </w:p>
    <w:p w:rsidR="001C55BF" w:rsidRPr="001C55BF" w:rsidRDefault="001C55BF" w:rsidP="001C55BF">
      <w:pPr>
        <w:ind w:left="709"/>
        <w:jc w:val="both"/>
      </w:pPr>
      <w:r w:rsidRPr="001C55BF">
        <w:t xml:space="preserve">  11.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1C55BF" w:rsidRPr="001C55BF" w:rsidRDefault="001C55BF" w:rsidP="001C55BF">
      <w:pPr>
        <w:ind w:left="709"/>
        <w:jc w:val="both"/>
      </w:pPr>
      <w:r w:rsidRPr="001C55BF">
        <w:t xml:space="preserve">  12. По итогам публичных слушаний большинством голосов от числа присутствующих принимается заключение.</w:t>
      </w:r>
    </w:p>
    <w:p w:rsidR="001C55BF" w:rsidRPr="001C55BF" w:rsidRDefault="001C55BF" w:rsidP="001C55BF">
      <w:pPr>
        <w:ind w:left="709"/>
        <w:jc w:val="both"/>
      </w:pPr>
      <w:r w:rsidRPr="001C55BF">
        <w:t xml:space="preserve">  13. 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1C55BF" w:rsidRPr="001C55BF" w:rsidRDefault="001C55BF" w:rsidP="001C55BF">
      <w:pPr>
        <w:ind w:left="709"/>
        <w:jc w:val="both"/>
      </w:pPr>
      <w:r w:rsidRPr="001C55BF">
        <w:lastRenderedPageBreak/>
        <w:t xml:space="preserve">  14. Поступившие от населения замечания и предложения, в том числе в ходе проведения публичных слушаний, носят рекомендательный характер.</w:t>
      </w:r>
    </w:p>
    <w:p w:rsidR="001C55BF" w:rsidRPr="001C55BF" w:rsidRDefault="001C55BF" w:rsidP="001C55BF">
      <w:pPr>
        <w:ind w:left="709"/>
        <w:jc w:val="both"/>
      </w:pPr>
      <w:r w:rsidRPr="001C55BF">
        <w:t xml:space="preserve">  15. Указанные замечания и предложения рассматриваются на заседании Совета депутатов Левчуновского сельского поселения.</w:t>
      </w:r>
    </w:p>
    <w:p w:rsidR="001C55BF" w:rsidRPr="001C55BF" w:rsidRDefault="001C55BF" w:rsidP="001C55BF">
      <w:pPr>
        <w:ind w:left="709"/>
        <w:jc w:val="both"/>
      </w:pPr>
      <w:r w:rsidRPr="001C55BF">
        <w:t xml:space="preserve">  16. После завершения рассмотрения предложений граждан и заключения публичных слушаний Совет депутатов Левчуновского сельского поселения принимает решение «О бюджете  Левчуновского сельского поселения на 2022 год и </w:t>
      </w:r>
      <w:r w:rsidRPr="001C55BF">
        <w:rPr>
          <w:color w:val="000000"/>
        </w:rPr>
        <w:t xml:space="preserve">на </w:t>
      </w:r>
      <w:r w:rsidRPr="001C55BF">
        <w:t>плановый период  2023 и 2024 годов».</w:t>
      </w:r>
    </w:p>
    <w:p w:rsidR="009C406F" w:rsidRDefault="009C406F" w:rsidP="001C55BF">
      <w:pPr>
        <w:ind w:firstLine="708"/>
      </w:pPr>
    </w:p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Pr="009C406F" w:rsidRDefault="009C406F" w:rsidP="009C406F"/>
    <w:p w:rsidR="009C406F" w:rsidRDefault="009C406F" w:rsidP="009C406F"/>
    <w:p w:rsidR="009C406F" w:rsidRPr="009C406F" w:rsidRDefault="009C406F" w:rsidP="009C406F"/>
    <w:p w:rsidR="009C406F" w:rsidRDefault="009C406F" w:rsidP="009C406F"/>
    <w:p w:rsidR="009C406F" w:rsidRDefault="009C406F" w:rsidP="009C406F"/>
    <w:p w:rsidR="001C55BF" w:rsidRDefault="009C406F" w:rsidP="009C406F">
      <w:pPr>
        <w:tabs>
          <w:tab w:val="left" w:pos="3720"/>
        </w:tabs>
      </w:pPr>
      <w:r>
        <w:tab/>
      </w: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p w:rsidR="009C406F" w:rsidRDefault="009C406F" w:rsidP="009C406F">
      <w:pPr>
        <w:tabs>
          <w:tab w:val="left" w:pos="3720"/>
        </w:tabs>
      </w:pP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2178"/>
        <w:gridCol w:w="5820"/>
        <w:gridCol w:w="1500"/>
      </w:tblGrid>
      <w:tr w:rsidR="009C406F" w:rsidTr="009C406F">
        <w:trPr>
          <w:trHeight w:val="315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06F" w:rsidRDefault="009C406F">
            <w:pPr>
              <w:rPr>
                <w:sz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6F" w:rsidRDefault="009C406F" w:rsidP="009C40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Приложение 1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06F" w:rsidRDefault="009C406F" w:rsidP="009C406F">
            <w:pPr>
              <w:jc w:val="right"/>
              <w:rPr>
                <w:sz w:val="22"/>
                <w:szCs w:val="22"/>
              </w:rPr>
            </w:pPr>
          </w:p>
        </w:tc>
      </w:tr>
      <w:tr w:rsidR="009C406F" w:rsidTr="009C406F">
        <w:trPr>
          <w:trHeight w:val="27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06F" w:rsidRDefault="009C40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6F" w:rsidRDefault="009C406F" w:rsidP="009C40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 решению Совета депутатов Левчуновского сельского поселения</w:t>
            </w:r>
          </w:p>
        </w:tc>
      </w:tr>
      <w:tr w:rsidR="009C406F" w:rsidTr="009C406F">
        <w:trPr>
          <w:trHeight w:val="285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06F" w:rsidRDefault="009C40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6F" w:rsidRDefault="009C406F" w:rsidP="009C406F">
            <w:pPr>
              <w:jc w:val="right"/>
              <w:rPr>
                <w:sz w:val="20"/>
                <w:szCs w:val="20"/>
              </w:rPr>
            </w:pPr>
          </w:p>
        </w:tc>
      </w:tr>
      <w:tr w:rsidR="009C406F" w:rsidTr="009C406F">
        <w:trPr>
          <w:trHeight w:val="285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06F" w:rsidRDefault="009C40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6F" w:rsidRDefault="009C40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     №        </w:t>
            </w:r>
          </w:p>
        </w:tc>
      </w:tr>
      <w:tr w:rsidR="009C406F" w:rsidTr="009C406F">
        <w:trPr>
          <w:trHeight w:val="87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06F" w:rsidRDefault="009C40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Прогноз  поступления доходов в бюджет Левчуновского сельского поселения на 2022год</w:t>
            </w:r>
          </w:p>
        </w:tc>
      </w:tr>
      <w:tr w:rsidR="009C406F" w:rsidTr="009C406F">
        <w:trPr>
          <w:trHeight w:val="375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06F" w:rsidRDefault="009C40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06F" w:rsidRDefault="009C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06F" w:rsidRDefault="009C406F">
            <w:pPr>
              <w:jc w:val="center"/>
              <w:rPr>
                <w:sz w:val="20"/>
                <w:szCs w:val="20"/>
              </w:rPr>
            </w:pPr>
          </w:p>
        </w:tc>
      </w:tr>
      <w:tr w:rsidR="009C406F" w:rsidTr="009C406F">
        <w:trPr>
          <w:trHeight w:val="106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F" w:rsidRDefault="009C40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F" w:rsidRDefault="009C40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F" w:rsidRDefault="009C40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2022 год тыс.руб.</w:t>
            </w:r>
          </w:p>
        </w:tc>
      </w:tr>
      <w:tr w:rsidR="009C406F" w:rsidTr="009C406F">
        <w:trPr>
          <w:trHeight w:val="37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F" w:rsidRDefault="009C40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F" w:rsidRDefault="009C40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F" w:rsidRDefault="009C40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C406F" w:rsidTr="009C406F">
        <w:trPr>
          <w:trHeight w:val="31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000 1000000000 0000 000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4277,8</w:t>
            </w:r>
          </w:p>
        </w:tc>
      </w:tr>
      <w:tr w:rsidR="009C406F" w:rsidTr="009C406F">
        <w:trPr>
          <w:trHeight w:val="36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000 1010000000 0000 000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прибыль,доходы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1734,0</w:t>
            </w:r>
          </w:p>
        </w:tc>
      </w:tr>
      <w:tr w:rsidR="009C406F" w:rsidTr="009C406F">
        <w:trPr>
          <w:trHeight w:val="28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182 1010200001 0000 110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1734,0</w:t>
            </w:r>
          </w:p>
        </w:tc>
      </w:tr>
      <w:tr w:rsidR="009C406F" w:rsidTr="009C406F">
        <w:trPr>
          <w:trHeight w:val="46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000 1030000000 0000 000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товары(работы, услуги),реализуемые</w:t>
            </w:r>
            <w:r>
              <w:rPr>
                <w:b/>
                <w:bCs/>
                <w:sz w:val="16"/>
                <w:szCs w:val="16"/>
              </w:rPr>
              <w:br/>
              <w:t>на территории Российской Федерации</w:t>
            </w:r>
            <w:r>
              <w:rPr>
                <w:b/>
                <w:bCs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1430,5</w:t>
            </w:r>
          </w:p>
        </w:tc>
      </w:tr>
      <w:tr w:rsidR="009C406F" w:rsidTr="009C406F">
        <w:trPr>
          <w:trHeight w:val="94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100 103 0223001 0000 110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spacing w:after="240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дизельное топливо,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646,8</w:t>
            </w:r>
          </w:p>
        </w:tc>
      </w:tr>
      <w:tr w:rsidR="009C406F" w:rsidTr="009C406F">
        <w:trPr>
          <w:trHeight w:val="139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Default="009C406F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100 1 03 02231 01 0000 110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spacing w:after="240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дизельное топливо,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646,8</w:t>
            </w:r>
          </w:p>
        </w:tc>
      </w:tr>
      <w:tr w:rsidR="009C406F" w:rsidTr="009C406F">
        <w:trPr>
          <w:trHeight w:val="126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100 103 0224001 0000 110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9C406F" w:rsidTr="009C406F">
        <w:trPr>
          <w:trHeight w:val="165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100 1 03 02241 01 0000 110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9C406F" w:rsidTr="009C406F">
        <w:trPr>
          <w:trHeight w:val="94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100 103 02250 01 0000 110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861,2</w:t>
            </w:r>
          </w:p>
        </w:tc>
      </w:tr>
      <w:tr w:rsidR="009C406F" w:rsidTr="009C406F">
        <w:trPr>
          <w:trHeight w:val="147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100 103 02251 01 0000 110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 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861,2</w:t>
            </w:r>
          </w:p>
        </w:tc>
      </w:tr>
      <w:tr w:rsidR="009C406F" w:rsidTr="009C406F">
        <w:trPr>
          <w:trHeight w:val="103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100 103 02260 01 0000 110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 от  уплаты акцизов на прямогонный бензин,  производимый на территории Российской Федерации,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-81,1</w:t>
            </w:r>
          </w:p>
        </w:tc>
      </w:tr>
      <w:tr w:rsidR="009C406F" w:rsidTr="009C406F">
        <w:trPr>
          <w:trHeight w:val="163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100 103 02261 01 0000 110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 от  уплаты акцизов на прямогонный бензин, 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 по нормативам ,установленным Федеральным законом о федеральном бюджете в целях формирования дорожных фондов  субъектов Российской Федерации)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-81,1</w:t>
            </w:r>
          </w:p>
        </w:tc>
      </w:tr>
      <w:tr w:rsidR="009C406F" w:rsidTr="009C406F">
        <w:trPr>
          <w:trHeight w:val="37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000 1 05 00000 00 0000 000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 на  совокупный 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175,5</w:t>
            </w:r>
          </w:p>
        </w:tc>
      </w:tr>
      <w:tr w:rsidR="009C406F" w:rsidTr="009C406F">
        <w:trPr>
          <w:trHeight w:val="37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182 1 05 03000 01 0000 110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 сельхозяйственный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175,5</w:t>
            </w:r>
          </w:p>
        </w:tc>
      </w:tr>
      <w:tr w:rsidR="009C406F" w:rsidTr="009C406F">
        <w:trPr>
          <w:trHeight w:val="37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000 1 06 00000 00  0000  000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924,8</w:t>
            </w:r>
          </w:p>
        </w:tc>
      </w:tr>
      <w:tr w:rsidR="009C406F" w:rsidTr="009C406F">
        <w:trPr>
          <w:trHeight w:val="67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182 1 06 01030 10 0000 110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</w:t>
            </w:r>
          </w:p>
        </w:tc>
      </w:tr>
      <w:tr w:rsidR="009C406F" w:rsidTr="009C406F">
        <w:trPr>
          <w:trHeight w:val="31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182 1 06 06000 00 0000 110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774,4</w:t>
            </w:r>
          </w:p>
        </w:tc>
      </w:tr>
      <w:tr w:rsidR="009C406F" w:rsidTr="009C406F">
        <w:trPr>
          <w:trHeight w:val="33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000 1080000000 0000 000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9C406F" w:rsidTr="009C406F">
        <w:trPr>
          <w:trHeight w:val="79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956 1080402001 0000 110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9C406F" w:rsidTr="009C406F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000 116 00000 00 0000 140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Штрафы,санкции,возмещение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C406F" w:rsidTr="009C406F">
        <w:trPr>
          <w:trHeight w:val="70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956 116 02020 02 0000 140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 об административных правонарушениях ,за нарушение муниципальных правовых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9C406F" w:rsidTr="009C406F">
        <w:trPr>
          <w:trHeight w:val="33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000 2000000000 0000 000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3457,4</w:t>
            </w:r>
          </w:p>
        </w:tc>
      </w:tr>
      <w:tr w:rsidR="009C406F" w:rsidTr="009C406F">
        <w:trPr>
          <w:trHeight w:val="5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000 2 02 0000 00 0000 150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3457,4</w:t>
            </w:r>
          </w:p>
        </w:tc>
      </w:tr>
      <w:tr w:rsidR="009C406F" w:rsidTr="009C406F">
        <w:trPr>
          <w:trHeight w:val="58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000 2 02 10000  00 0000 150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1481,0</w:t>
            </w:r>
          </w:p>
        </w:tc>
      </w:tr>
      <w:tr w:rsidR="009C406F" w:rsidTr="009C406F">
        <w:trPr>
          <w:trHeight w:val="45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956 2 02 15001 10 0000 150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бюджетам сельских  поселений на выравнивание 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1481,0</w:t>
            </w:r>
          </w:p>
        </w:tc>
      </w:tr>
      <w:tr w:rsidR="009C406F" w:rsidTr="009C406F">
        <w:trPr>
          <w:trHeight w:val="51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    бюджетам     субъектов    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91,3</w:t>
            </w:r>
          </w:p>
        </w:tc>
      </w:tr>
      <w:tr w:rsidR="009C406F" w:rsidTr="009C406F">
        <w:trPr>
          <w:trHeight w:val="51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956 2 02 30024 10 0000 150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 бюджетам  сельских поселений на  выполнение передаваемых полномочий субъектов Российской Федерациии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9C406F" w:rsidTr="009C406F">
        <w:trPr>
          <w:trHeight w:val="67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956 2 02 35118 10 0000 150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  бюджетам   поселений   на   осуществление первичного   воинского   учёта   на   территориях,  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88,0</w:t>
            </w:r>
          </w:p>
        </w:tc>
      </w:tr>
      <w:tr w:rsidR="009C406F" w:rsidTr="009C406F">
        <w:trPr>
          <w:trHeight w:val="36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956 202 40000 00 0000 150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1885,1</w:t>
            </w:r>
          </w:p>
        </w:tc>
      </w:tr>
      <w:tr w:rsidR="009C406F" w:rsidTr="009C406F">
        <w:trPr>
          <w:trHeight w:val="99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956 202 40014 10 0000 150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9C406F" w:rsidTr="009C406F">
        <w:trPr>
          <w:trHeight w:val="51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06F" w:rsidRDefault="009C406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956 202 49999 10 0000 150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1875,1</w:t>
            </w:r>
          </w:p>
        </w:tc>
      </w:tr>
      <w:tr w:rsidR="009C406F" w:rsidTr="009C406F">
        <w:trPr>
          <w:trHeight w:val="39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06F" w:rsidRDefault="009C40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ДОХОДОВ: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F" w:rsidRDefault="009C406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7735,2</w:t>
            </w:r>
          </w:p>
        </w:tc>
      </w:tr>
    </w:tbl>
    <w:p w:rsidR="009C406F" w:rsidRDefault="009C406F" w:rsidP="009C406F">
      <w:pPr>
        <w:tabs>
          <w:tab w:val="left" w:pos="3720"/>
        </w:tabs>
      </w:pPr>
    </w:p>
    <w:p w:rsidR="007F031E" w:rsidRDefault="007F031E" w:rsidP="009C406F">
      <w:pPr>
        <w:tabs>
          <w:tab w:val="left" w:pos="3720"/>
        </w:tabs>
      </w:pPr>
    </w:p>
    <w:p w:rsidR="007F031E" w:rsidRDefault="007F031E" w:rsidP="009C406F">
      <w:pPr>
        <w:tabs>
          <w:tab w:val="left" w:pos="3720"/>
        </w:tabs>
      </w:pPr>
    </w:p>
    <w:p w:rsidR="007F031E" w:rsidRDefault="007F031E" w:rsidP="009C406F">
      <w:pPr>
        <w:tabs>
          <w:tab w:val="left" w:pos="3720"/>
        </w:tabs>
      </w:pPr>
    </w:p>
    <w:p w:rsidR="007F031E" w:rsidRDefault="007F031E" w:rsidP="009C406F">
      <w:pPr>
        <w:tabs>
          <w:tab w:val="left" w:pos="3720"/>
        </w:tabs>
      </w:pPr>
    </w:p>
    <w:p w:rsidR="007F031E" w:rsidRDefault="007F031E" w:rsidP="009C406F">
      <w:pPr>
        <w:tabs>
          <w:tab w:val="left" w:pos="3720"/>
        </w:tabs>
      </w:pPr>
    </w:p>
    <w:p w:rsidR="007F031E" w:rsidRDefault="007F031E" w:rsidP="009C406F">
      <w:pPr>
        <w:tabs>
          <w:tab w:val="left" w:pos="3720"/>
        </w:tabs>
      </w:pPr>
    </w:p>
    <w:p w:rsidR="007F031E" w:rsidRDefault="007F031E" w:rsidP="009C406F">
      <w:pPr>
        <w:tabs>
          <w:tab w:val="left" w:pos="3720"/>
        </w:tabs>
      </w:pPr>
    </w:p>
    <w:p w:rsidR="007F031E" w:rsidRDefault="007F031E" w:rsidP="009C406F">
      <w:pPr>
        <w:tabs>
          <w:tab w:val="left" w:pos="3720"/>
        </w:tabs>
      </w:pPr>
    </w:p>
    <w:p w:rsidR="007F031E" w:rsidRDefault="007F031E" w:rsidP="009C406F">
      <w:pPr>
        <w:tabs>
          <w:tab w:val="left" w:pos="3720"/>
        </w:tabs>
      </w:pPr>
    </w:p>
    <w:p w:rsidR="007F031E" w:rsidRDefault="007F031E" w:rsidP="009C406F">
      <w:pPr>
        <w:tabs>
          <w:tab w:val="left" w:pos="3720"/>
        </w:tabs>
      </w:pPr>
    </w:p>
    <w:p w:rsidR="007F031E" w:rsidRDefault="007F031E" w:rsidP="009C406F">
      <w:pPr>
        <w:tabs>
          <w:tab w:val="left" w:pos="3720"/>
        </w:tabs>
      </w:pPr>
    </w:p>
    <w:p w:rsidR="007F031E" w:rsidRDefault="007F031E" w:rsidP="009C406F">
      <w:pPr>
        <w:tabs>
          <w:tab w:val="left" w:pos="3720"/>
        </w:tabs>
      </w:pPr>
    </w:p>
    <w:p w:rsidR="007F031E" w:rsidRDefault="007F031E" w:rsidP="009C406F">
      <w:pPr>
        <w:tabs>
          <w:tab w:val="left" w:pos="3720"/>
        </w:tabs>
      </w:pPr>
    </w:p>
    <w:tbl>
      <w:tblPr>
        <w:tblW w:w="9830" w:type="dxa"/>
        <w:tblInd w:w="675" w:type="dxa"/>
        <w:tblLook w:val="04A0" w:firstRow="1" w:lastRow="0" w:firstColumn="1" w:lastColumn="0" w:noHBand="0" w:noVBand="1"/>
      </w:tblPr>
      <w:tblGrid>
        <w:gridCol w:w="2318"/>
        <w:gridCol w:w="5420"/>
        <w:gridCol w:w="1046"/>
        <w:gridCol w:w="1046"/>
      </w:tblGrid>
      <w:tr w:rsidR="007F031E" w:rsidTr="007F031E">
        <w:trPr>
          <w:trHeight w:val="315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31E" w:rsidRDefault="007F031E">
            <w:pPr>
              <w:rPr>
                <w:sz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31E" w:rsidRDefault="007F031E" w:rsidP="007F03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Приложение 2 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31E" w:rsidRDefault="007F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20"/>
                <w:szCs w:val="20"/>
              </w:rPr>
            </w:pPr>
          </w:p>
        </w:tc>
      </w:tr>
      <w:tr w:rsidR="007F031E" w:rsidTr="007F031E">
        <w:trPr>
          <w:trHeight w:val="270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31E" w:rsidRDefault="007F03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31E" w:rsidRDefault="007F031E" w:rsidP="007F03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 решению Совета депутатов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31E" w:rsidRDefault="007F031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31E" w:rsidRDefault="007F031E">
            <w:pPr>
              <w:jc w:val="right"/>
              <w:rPr>
                <w:sz w:val="20"/>
                <w:szCs w:val="20"/>
              </w:rPr>
            </w:pPr>
          </w:p>
        </w:tc>
      </w:tr>
      <w:tr w:rsidR="007F031E" w:rsidTr="007F031E">
        <w:trPr>
          <w:trHeight w:val="285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31E" w:rsidRDefault="007F03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31E" w:rsidRDefault="007F031E" w:rsidP="007F03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Левчуновского сельского поселения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31E" w:rsidRDefault="007F031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31E" w:rsidRDefault="007F031E">
            <w:pPr>
              <w:jc w:val="right"/>
              <w:rPr>
                <w:sz w:val="20"/>
                <w:szCs w:val="20"/>
              </w:rPr>
            </w:pPr>
          </w:p>
        </w:tc>
      </w:tr>
      <w:tr w:rsidR="007F031E" w:rsidTr="007F031E">
        <w:trPr>
          <w:trHeight w:val="285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31E" w:rsidRDefault="007F03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31E" w:rsidRDefault="007F031E" w:rsidP="007F03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    г№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31E" w:rsidRDefault="007F031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31E" w:rsidRDefault="007F031E">
            <w:pPr>
              <w:jc w:val="right"/>
              <w:rPr>
                <w:sz w:val="20"/>
                <w:szCs w:val="20"/>
              </w:rPr>
            </w:pPr>
          </w:p>
        </w:tc>
      </w:tr>
      <w:tr w:rsidR="007F031E" w:rsidTr="007F031E">
        <w:trPr>
          <w:trHeight w:val="945"/>
        </w:trPr>
        <w:tc>
          <w:tcPr>
            <w:tcW w:w="8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31E" w:rsidRDefault="007F03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Прогноз поступления доходов в бюджет Левчуновского сельского поселения на  плановый период 2023 и 2024годов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31E" w:rsidRDefault="007F03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F031E" w:rsidTr="007F031E">
        <w:trPr>
          <w:trHeight w:val="15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31E" w:rsidRDefault="007F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31E" w:rsidRDefault="007F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31E" w:rsidRDefault="007F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31E" w:rsidRDefault="007F031E">
            <w:pPr>
              <w:jc w:val="center"/>
              <w:rPr>
                <w:sz w:val="20"/>
                <w:szCs w:val="20"/>
              </w:rPr>
            </w:pPr>
          </w:p>
        </w:tc>
      </w:tr>
      <w:tr w:rsidR="007F031E" w:rsidTr="007F031E">
        <w:trPr>
          <w:trHeight w:val="88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1E" w:rsidRDefault="007F03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1E" w:rsidRDefault="007F03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1E" w:rsidRDefault="007F03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2023г. тыс.руб.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1E" w:rsidRDefault="007F03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2024г. тыс.руб.</w:t>
            </w:r>
          </w:p>
        </w:tc>
      </w:tr>
      <w:tr w:rsidR="007F031E" w:rsidTr="007F031E">
        <w:trPr>
          <w:trHeight w:val="22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1E" w:rsidRDefault="007F03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1E" w:rsidRDefault="007F03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1E" w:rsidRDefault="007F03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1E" w:rsidRDefault="007F03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F031E" w:rsidTr="007F031E">
        <w:trPr>
          <w:trHeight w:val="31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000 1000000000 0000 000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4382,7</w:t>
            </w:r>
          </w:p>
        </w:tc>
      </w:tr>
      <w:tr w:rsidR="007F031E" w:rsidTr="007F031E">
        <w:trPr>
          <w:trHeight w:val="30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000 1010000000 0000 000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прибыль,доходы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1768,7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1804,1</w:t>
            </w:r>
          </w:p>
        </w:tc>
      </w:tr>
      <w:tr w:rsidR="007F031E" w:rsidTr="007F031E">
        <w:trPr>
          <w:trHeight w:val="39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182 1010200001 0000 110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1768,7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1804,1</w:t>
            </w:r>
          </w:p>
        </w:tc>
      </w:tr>
      <w:tr w:rsidR="007F031E" w:rsidTr="007F031E">
        <w:trPr>
          <w:trHeight w:val="81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000 1030000000 0000 000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товары(работы, услуги),реализуемые</w:t>
            </w:r>
            <w:r>
              <w:rPr>
                <w:b/>
                <w:bCs/>
                <w:sz w:val="16"/>
                <w:szCs w:val="16"/>
              </w:rPr>
              <w:br/>
              <w:t>на территории Российской Федерации</w:t>
            </w:r>
            <w:r>
              <w:rPr>
                <w:b/>
                <w:bCs/>
                <w:sz w:val="16"/>
                <w:szCs w:val="16"/>
              </w:rPr>
              <w:br/>
              <w:t xml:space="preserve"> натерритории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1458,5</w:t>
            </w:r>
          </w:p>
        </w:tc>
      </w:tr>
      <w:tr w:rsidR="007F031E" w:rsidTr="007F031E">
        <w:trPr>
          <w:trHeight w:val="102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100 1 03 02230 01 0000 110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spacing w:after="240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дизельное топливо,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642,2</w:t>
            </w:r>
          </w:p>
        </w:tc>
      </w:tr>
      <w:tr w:rsidR="007F031E" w:rsidTr="007F031E">
        <w:trPr>
          <w:trHeight w:val="151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100 1 03 02231 01 0000 110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spacing w:after="240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дизельное топливо,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642,2</w:t>
            </w:r>
          </w:p>
        </w:tc>
      </w:tr>
      <w:tr w:rsidR="007F031E" w:rsidTr="007F031E">
        <w:trPr>
          <w:trHeight w:val="118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100 1 03 02240 01 0000 110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</w:tr>
      <w:tr w:rsidR="007F031E" w:rsidTr="007F031E">
        <w:trPr>
          <w:trHeight w:val="193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100 1 03 02241 01 0000 110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</w:tr>
      <w:tr w:rsidR="007F031E" w:rsidTr="007F031E">
        <w:trPr>
          <w:trHeight w:val="108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100 1 03 02250 01 0000 110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895,0</w:t>
            </w:r>
          </w:p>
        </w:tc>
      </w:tr>
      <w:tr w:rsidR="007F031E" w:rsidTr="007F031E">
        <w:trPr>
          <w:trHeight w:val="172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100 103 02251 01 0000 110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 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895,0</w:t>
            </w:r>
          </w:p>
        </w:tc>
      </w:tr>
      <w:tr w:rsidR="007F031E" w:rsidTr="007F031E">
        <w:trPr>
          <w:trHeight w:val="124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100 1 03 02260 01 0000 110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 от  уплаты акцизов на прямогонный бензин,  производимый на территории Российской Федерации,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-82,4</w:t>
            </w:r>
          </w:p>
        </w:tc>
      </w:tr>
      <w:tr w:rsidR="007F031E" w:rsidTr="007F031E">
        <w:trPr>
          <w:trHeight w:val="1980"/>
        </w:trPr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100 103 02261 01 0000 110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 от  уплаты акцизов на прямогонный бензин, 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 по нормативам ,установленным Федеральным законом о федеральном бюджете в целях формирования дорожных фондов  субъектов Российской Федерации)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-82,4</w:t>
            </w:r>
          </w:p>
        </w:tc>
      </w:tr>
      <w:tr w:rsidR="007F031E" w:rsidTr="007F031E">
        <w:trPr>
          <w:trHeight w:val="195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100 103 02262 01 0000 110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 от  уплаты акцизов на прямогонный бензин, 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 по нормативам ,установленным Федеральным законом о федеральном бюджете в целях реализации национального проекта"Безопасные и качественные автомобильные дороги)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F031E" w:rsidTr="007F031E">
        <w:trPr>
          <w:trHeight w:val="36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000 1 05 00000 00 0000 000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 на  совокупный  доход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179,3</w:t>
            </w:r>
          </w:p>
        </w:tc>
      </w:tr>
      <w:tr w:rsidR="007F031E" w:rsidTr="007F031E">
        <w:trPr>
          <w:trHeight w:val="37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18 210 503 000 010 000 000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 сельскохозяйственный налог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179,3</w:t>
            </w:r>
          </w:p>
        </w:tc>
      </w:tr>
      <w:tr w:rsidR="007F031E" w:rsidTr="007F031E">
        <w:trPr>
          <w:trHeight w:val="37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000 10600000 00  0000  000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 на имущество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926,8</w:t>
            </w:r>
          </w:p>
        </w:tc>
      </w:tr>
      <w:tr w:rsidR="007F031E" w:rsidTr="007F031E">
        <w:trPr>
          <w:trHeight w:val="67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182 1 06 01030 10 0000 110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152,4</w:t>
            </w:r>
          </w:p>
        </w:tc>
      </w:tr>
      <w:tr w:rsidR="007F031E" w:rsidTr="007F031E">
        <w:trPr>
          <w:trHeight w:val="30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182 106 06000 00 0000 110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774,4</w:t>
            </w:r>
          </w:p>
        </w:tc>
      </w:tr>
      <w:tr w:rsidR="007F031E" w:rsidTr="007F031E">
        <w:trPr>
          <w:trHeight w:val="37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000 1080000000 0000 000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Госпошлина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7F031E" w:rsidTr="007F031E">
        <w:trPr>
          <w:trHeight w:val="111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956 1080402001 0000 110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7F031E" w:rsidTr="007F031E">
        <w:trPr>
          <w:trHeight w:val="37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000 116 00000 00 0000 140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Штрафы, санкции ,возмещение ущерба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7F031E" w:rsidTr="007F031E">
        <w:trPr>
          <w:trHeight w:val="73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956 116 02020 02 0000 140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 об административных правонарушениях ,за нарушение муниципальных правовых актов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7F031E" w:rsidTr="007F031E">
        <w:trPr>
          <w:trHeight w:val="33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000 2000000000 0000 000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3163,3</w:t>
            </w:r>
          </w:p>
        </w:tc>
      </w:tr>
      <w:tr w:rsidR="007F031E" w:rsidTr="007F031E">
        <w:trPr>
          <w:trHeight w:val="33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000 2 02 0000 00 0000 150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от других бюджетов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3163,3</w:t>
            </w:r>
          </w:p>
        </w:tc>
      </w:tr>
      <w:tr w:rsidR="007F031E" w:rsidTr="007F031E">
        <w:trPr>
          <w:trHeight w:val="58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000 202 10000 00 0000 150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1481,0</w:t>
            </w:r>
          </w:p>
        </w:tc>
      </w:tr>
      <w:tr w:rsidR="007F031E" w:rsidTr="007F031E">
        <w:trPr>
          <w:trHeight w:val="45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956 202 15001 10 0000 150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1481,0</w:t>
            </w:r>
          </w:p>
        </w:tc>
      </w:tr>
      <w:tr w:rsidR="007F031E" w:rsidTr="007F031E">
        <w:trPr>
          <w:trHeight w:val="48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000 202 3000000 0000 150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    бюджетам     субъектов     Российской Федерации и муниципальных образований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97,2</w:t>
            </w:r>
          </w:p>
        </w:tc>
      </w:tr>
      <w:tr w:rsidR="007F031E" w:rsidTr="007F031E">
        <w:trPr>
          <w:trHeight w:val="67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956 2 02 30024 10 0000 150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 бюджетам сельских  поселений на  выполнение передаваемых  полномочий</w:t>
            </w:r>
            <w:r>
              <w:rPr>
                <w:sz w:val="16"/>
                <w:szCs w:val="16"/>
              </w:rPr>
              <w:br/>
              <w:t>субъектов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7F031E" w:rsidTr="007F031E">
        <w:trPr>
          <w:trHeight w:val="73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956 2 02 35118 10 0000 150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  бюджетам   поселений   на   осуществление первичного   воинского   учёта   на   территориях,   где отсутствуют военные комиссариаты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</w:t>
            </w:r>
          </w:p>
        </w:tc>
      </w:tr>
      <w:tr w:rsidR="007F031E" w:rsidTr="007F031E">
        <w:trPr>
          <w:trHeight w:val="36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956 202 40000 000 0000 150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1585,1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1585,1</w:t>
            </w:r>
          </w:p>
        </w:tc>
      </w:tr>
      <w:tr w:rsidR="007F031E" w:rsidTr="007F031E">
        <w:trPr>
          <w:trHeight w:val="97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956 202 40014 10 0000 150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соотвествии с заключенными соглашениями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7F031E" w:rsidTr="007F031E">
        <w:trPr>
          <w:trHeight w:val="45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1E" w:rsidRDefault="007F03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956 202 49999 10 0000 150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 ,передаваемые бюджетам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1575,1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1575,1</w:t>
            </w:r>
          </w:p>
        </w:tc>
      </w:tr>
      <w:tr w:rsidR="007F031E" w:rsidTr="007F031E">
        <w:trPr>
          <w:trHeight w:val="28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1E" w:rsidRDefault="007F0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7476,8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1E" w:rsidRDefault="007F03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7546,0</w:t>
            </w:r>
          </w:p>
        </w:tc>
      </w:tr>
    </w:tbl>
    <w:p w:rsidR="007F031E" w:rsidRDefault="007F031E" w:rsidP="009C406F">
      <w:pPr>
        <w:tabs>
          <w:tab w:val="left" w:pos="3720"/>
        </w:tabs>
      </w:pPr>
    </w:p>
    <w:p w:rsidR="00E14F63" w:rsidRDefault="00E14F63" w:rsidP="009C406F">
      <w:pPr>
        <w:tabs>
          <w:tab w:val="left" w:pos="3720"/>
        </w:tabs>
      </w:pPr>
    </w:p>
    <w:p w:rsidR="00E14F63" w:rsidRDefault="00E14F63" w:rsidP="009C406F">
      <w:pPr>
        <w:tabs>
          <w:tab w:val="left" w:pos="3720"/>
        </w:tabs>
      </w:pPr>
    </w:p>
    <w:p w:rsidR="00E14F63" w:rsidRDefault="00E14F63" w:rsidP="009C406F">
      <w:pPr>
        <w:tabs>
          <w:tab w:val="left" w:pos="3720"/>
        </w:tabs>
      </w:pPr>
    </w:p>
    <w:p w:rsidR="00E14F63" w:rsidRDefault="00E14F63" w:rsidP="00E14F63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Приложение 3</w:t>
      </w:r>
    </w:p>
    <w:p w:rsidR="00E14F63" w:rsidRDefault="00E14F63" w:rsidP="00E14F6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к  решению Совета депутатов</w:t>
      </w:r>
    </w:p>
    <w:p w:rsidR="00E14F63" w:rsidRDefault="00E14F63" w:rsidP="00E14F6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Левчуновского сельского поселения </w:t>
      </w:r>
    </w:p>
    <w:p w:rsidR="00E14F63" w:rsidRPr="00524B1C" w:rsidRDefault="00E14F63" w:rsidP="00E14F6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от     №                                       </w:t>
      </w:r>
      <w:r>
        <w:t xml:space="preserve">                                                                    </w:t>
      </w:r>
    </w:p>
    <w:p w:rsidR="00E14F63" w:rsidRDefault="00E14F63" w:rsidP="00E14F6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E14F63" w:rsidRPr="00524B1C" w:rsidRDefault="00E14F63" w:rsidP="00E14F6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</w:t>
      </w:r>
    </w:p>
    <w:p w:rsidR="00E14F63" w:rsidRPr="00E14F63" w:rsidRDefault="00E14F63" w:rsidP="00E14F63">
      <w:pPr>
        <w:pStyle w:val="4"/>
        <w:jc w:val="center"/>
        <w:rPr>
          <w:color w:val="auto"/>
        </w:rPr>
      </w:pPr>
      <w:r w:rsidRPr="00E14F63">
        <w:rPr>
          <w:color w:val="auto"/>
        </w:rPr>
        <w:t>Распределение бюджетных ассигнований</w:t>
      </w:r>
    </w:p>
    <w:p w:rsidR="00E14F63" w:rsidRDefault="00E14F63" w:rsidP="00E14F63">
      <w:pPr>
        <w:jc w:val="center"/>
        <w:rPr>
          <w:b/>
          <w:bCs/>
        </w:rPr>
      </w:pPr>
      <w:r>
        <w:rPr>
          <w:b/>
          <w:bCs/>
        </w:rPr>
        <w:t>по разделам и подразделам  классификации  расходов</w:t>
      </w:r>
    </w:p>
    <w:p w:rsidR="00E14F63" w:rsidRDefault="00E14F63" w:rsidP="00E14F63">
      <w:pPr>
        <w:jc w:val="center"/>
        <w:rPr>
          <w:b/>
          <w:bCs/>
        </w:rPr>
      </w:pPr>
      <w:r>
        <w:rPr>
          <w:b/>
          <w:bCs/>
        </w:rPr>
        <w:t>бюджета Левчуновского сельского поселения  на 2022год и плановый</w:t>
      </w:r>
    </w:p>
    <w:p w:rsidR="00E14F63" w:rsidRDefault="00E14F63" w:rsidP="00E14F63">
      <w:pPr>
        <w:ind w:left="-709"/>
        <w:jc w:val="center"/>
      </w:pPr>
      <w:r>
        <w:rPr>
          <w:b/>
          <w:bCs/>
        </w:rPr>
        <w:t>период 2023 и 2024 годов</w:t>
      </w:r>
    </w:p>
    <w:p w:rsidR="00E14F63" w:rsidRDefault="00E14F63" w:rsidP="00E14F6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тыс.руб</w:t>
      </w:r>
    </w:p>
    <w:tbl>
      <w:tblPr>
        <w:tblW w:w="1025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2"/>
        <w:gridCol w:w="5064"/>
        <w:gridCol w:w="1469"/>
        <w:gridCol w:w="1373"/>
        <w:gridCol w:w="1420"/>
      </w:tblGrid>
      <w:tr w:rsidR="00E14F63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E14F63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E14F63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3410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3571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3712,3</w:t>
            </w:r>
          </w:p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,7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2353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2348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2301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8A13C5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8A13C5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8A13C5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8A13C5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14,6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8A13C5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8A13C5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231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419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93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 природного и техногенного характера, пожарная безопасности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A558C2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5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1430,5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1430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1458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A558C2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8C2">
              <w:rPr>
                <w:rFonts w:ascii="Arial" w:hAnsi="Arial" w:cs="Arial"/>
                <w:color w:val="000000"/>
                <w:sz w:val="20"/>
                <w:szCs w:val="20"/>
              </w:rPr>
              <w:t>1430,5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1430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1458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A558C2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8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A558C2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5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373,6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339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320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373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320</w:t>
            </w:r>
            <w:r w:rsidRPr="007755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10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740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1644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573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740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644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573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8E25F1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5F1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8E25F1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5F1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341,9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8E25F1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8E25F1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341,9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341,9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341,9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7755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14F63" w:rsidRPr="007755C4" w:rsidTr="00E14F6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 w:rsidP="00B44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7735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7476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Pr="007755C4" w:rsidRDefault="00E14F63" w:rsidP="00B44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7546</w:t>
            </w:r>
            <w:r w:rsidRPr="00775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E14F63" w:rsidRPr="009C406F" w:rsidRDefault="00E14F63" w:rsidP="009C406F">
      <w:pPr>
        <w:tabs>
          <w:tab w:val="left" w:pos="3720"/>
        </w:tabs>
      </w:pPr>
    </w:p>
    <w:sectPr w:rsidR="00E14F63" w:rsidRPr="009C406F" w:rsidSect="003A3906">
      <w:pgSz w:w="11909" w:h="16834"/>
      <w:pgMar w:top="835" w:right="994" w:bottom="36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989E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9406598"/>
    <w:multiLevelType w:val="hybridMultilevel"/>
    <w:tmpl w:val="5BAC67C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E56E5"/>
    <w:multiLevelType w:val="hybridMultilevel"/>
    <w:tmpl w:val="DCF43A7C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*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15"/>
    <w:rsid w:val="000451DF"/>
    <w:rsid w:val="00046500"/>
    <w:rsid w:val="0006429E"/>
    <w:rsid w:val="000A093E"/>
    <w:rsid w:val="00103115"/>
    <w:rsid w:val="00110890"/>
    <w:rsid w:val="0011556C"/>
    <w:rsid w:val="00153DA0"/>
    <w:rsid w:val="0015773B"/>
    <w:rsid w:val="001813C5"/>
    <w:rsid w:val="001C55BF"/>
    <w:rsid w:val="001D2D1F"/>
    <w:rsid w:val="001E1761"/>
    <w:rsid w:val="002234EA"/>
    <w:rsid w:val="0022392B"/>
    <w:rsid w:val="0026240A"/>
    <w:rsid w:val="002637CE"/>
    <w:rsid w:val="002938E3"/>
    <w:rsid w:val="002B0368"/>
    <w:rsid w:val="002B7E9D"/>
    <w:rsid w:val="002D3E68"/>
    <w:rsid w:val="002F3699"/>
    <w:rsid w:val="002F7BDE"/>
    <w:rsid w:val="002F7C8F"/>
    <w:rsid w:val="0030797B"/>
    <w:rsid w:val="0034167E"/>
    <w:rsid w:val="003500F6"/>
    <w:rsid w:val="00376381"/>
    <w:rsid w:val="003941CC"/>
    <w:rsid w:val="003A3906"/>
    <w:rsid w:val="003A4BA5"/>
    <w:rsid w:val="003B7C78"/>
    <w:rsid w:val="003F4BC5"/>
    <w:rsid w:val="00422B11"/>
    <w:rsid w:val="00441522"/>
    <w:rsid w:val="004459DE"/>
    <w:rsid w:val="00470FA0"/>
    <w:rsid w:val="00482F16"/>
    <w:rsid w:val="004A1F5E"/>
    <w:rsid w:val="004D4159"/>
    <w:rsid w:val="004D5CA9"/>
    <w:rsid w:val="004E78C8"/>
    <w:rsid w:val="0052428A"/>
    <w:rsid w:val="0053267B"/>
    <w:rsid w:val="00540A01"/>
    <w:rsid w:val="005B7161"/>
    <w:rsid w:val="005F1A84"/>
    <w:rsid w:val="006071DF"/>
    <w:rsid w:val="006422E6"/>
    <w:rsid w:val="006538B6"/>
    <w:rsid w:val="006934A4"/>
    <w:rsid w:val="00693CD2"/>
    <w:rsid w:val="006D6DA9"/>
    <w:rsid w:val="006E098C"/>
    <w:rsid w:val="00716036"/>
    <w:rsid w:val="00746E25"/>
    <w:rsid w:val="0078231A"/>
    <w:rsid w:val="007C73BD"/>
    <w:rsid w:val="007E27F0"/>
    <w:rsid w:val="007E3DA8"/>
    <w:rsid w:val="007F031E"/>
    <w:rsid w:val="0082314D"/>
    <w:rsid w:val="00842CD9"/>
    <w:rsid w:val="00867F30"/>
    <w:rsid w:val="00894DAC"/>
    <w:rsid w:val="008F3309"/>
    <w:rsid w:val="00923C12"/>
    <w:rsid w:val="00942094"/>
    <w:rsid w:val="0094303E"/>
    <w:rsid w:val="00972649"/>
    <w:rsid w:val="00990D6A"/>
    <w:rsid w:val="009C2AC8"/>
    <w:rsid w:val="009C406F"/>
    <w:rsid w:val="009D77E4"/>
    <w:rsid w:val="009E7E52"/>
    <w:rsid w:val="00A52190"/>
    <w:rsid w:val="00A91857"/>
    <w:rsid w:val="00A96A31"/>
    <w:rsid w:val="00AB5AE4"/>
    <w:rsid w:val="00AE5751"/>
    <w:rsid w:val="00B0009F"/>
    <w:rsid w:val="00B06D79"/>
    <w:rsid w:val="00B07EC6"/>
    <w:rsid w:val="00B160BD"/>
    <w:rsid w:val="00B3274E"/>
    <w:rsid w:val="00B41CD6"/>
    <w:rsid w:val="00B83CBE"/>
    <w:rsid w:val="00B87812"/>
    <w:rsid w:val="00BA7160"/>
    <w:rsid w:val="00BC135A"/>
    <w:rsid w:val="00BD2E97"/>
    <w:rsid w:val="00C0155B"/>
    <w:rsid w:val="00C051BA"/>
    <w:rsid w:val="00C569DD"/>
    <w:rsid w:val="00C61606"/>
    <w:rsid w:val="00C87242"/>
    <w:rsid w:val="00C93F8D"/>
    <w:rsid w:val="00CB6D0B"/>
    <w:rsid w:val="00CB7975"/>
    <w:rsid w:val="00CD1D5E"/>
    <w:rsid w:val="00CD3E25"/>
    <w:rsid w:val="00D27602"/>
    <w:rsid w:val="00D504BE"/>
    <w:rsid w:val="00D510EB"/>
    <w:rsid w:val="00D6090B"/>
    <w:rsid w:val="00D65084"/>
    <w:rsid w:val="00D80143"/>
    <w:rsid w:val="00D813A6"/>
    <w:rsid w:val="00D9596F"/>
    <w:rsid w:val="00DD1FBE"/>
    <w:rsid w:val="00E14F63"/>
    <w:rsid w:val="00E4668D"/>
    <w:rsid w:val="00E56030"/>
    <w:rsid w:val="00E618F9"/>
    <w:rsid w:val="00EA415F"/>
    <w:rsid w:val="00EA491A"/>
    <w:rsid w:val="00EB2C8F"/>
    <w:rsid w:val="00EB59EA"/>
    <w:rsid w:val="00F13A3E"/>
    <w:rsid w:val="00F82A97"/>
    <w:rsid w:val="00F94144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DD5CC-E09A-4AC3-9604-3869E6A6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15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03115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103115"/>
    <w:rPr>
      <w:rFonts w:ascii="Times New Roman" w:eastAsia="Times New Roman" w:hAnsi="Times New Roman"/>
      <w:lang w:eastAsia="ru-RU"/>
    </w:rPr>
  </w:style>
  <w:style w:type="paragraph" w:styleId="a5">
    <w:name w:val="Body Text"/>
    <w:basedOn w:val="a"/>
    <w:link w:val="a6"/>
    <w:unhideWhenUsed/>
    <w:rsid w:val="00103115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03115"/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rsid w:val="001031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link w:val="12"/>
    <w:autoRedefine/>
    <w:qFormat/>
    <w:rsid w:val="00E618F9"/>
    <w:rPr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67F30"/>
    <w:rPr>
      <w:rFonts w:asciiTheme="majorHAnsi" w:eastAsiaTheme="majorEastAsia" w:hAnsiTheme="majorHAnsi" w:cstheme="majorBidi"/>
      <w:b/>
      <w:bCs/>
      <w:i/>
      <w:iCs/>
      <w:color w:val="7FD13B" w:themeColor="accent1"/>
      <w:sz w:val="24"/>
      <w:lang w:eastAsia="ru-RU"/>
    </w:rPr>
  </w:style>
  <w:style w:type="character" w:customStyle="1" w:styleId="12">
    <w:name w:val="Стиль1 Знак"/>
    <w:basedOn w:val="a0"/>
    <w:link w:val="11"/>
    <w:rsid w:val="00E618F9"/>
    <w:rPr>
      <w:rFonts w:ascii="Times New Roman" w:eastAsia="Times New Roman" w:hAnsi="Times New Roman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DB02-EA3D-47B8-8651-BC3E8305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24074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2</cp:revision>
  <cp:lastPrinted>2021-11-22T07:09:00Z</cp:lastPrinted>
  <dcterms:created xsi:type="dcterms:W3CDTF">2021-11-26T12:14:00Z</dcterms:created>
  <dcterms:modified xsi:type="dcterms:W3CDTF">2021-11-26T12:14:00Z</dcterms:modified>
</cp:coreProperties>
</file>