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D6E">
        <w:rPr>
          <w:rFonts w:ascii="Times New Roman" w:eastAsia="Times New Roman" w:hAnsi="Times New Roman" w:cs="Times New Roman"/>
          <w:sz w:val="24"/>
          <w:szCs w:val="24"/>
          <w:lang w:eastAsia="ru-RU"/>
        </w:rPr>
        <w:t>30.03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46580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465801" w:rsidRPr="00486951">
        <w:rPr>
          <w:rFonts w:ascii="Times New Roman" w:hAnsi="Times New Roman" w:cs="Times New Roman"/>
          <w:sz w:val="24"/>
          <w:szCs w:val="28"/>
        </w:rPr>
        <w:t xml:space="preserve">от 17.03.2020г. № 17 «Об утверждении административного регламента предоставления муниципальной услуги «Предоставление земельных участков, находящихся в муниципальной </w:t>
      </w:r>
      <w:proofErr w:type="gramStart"/>
      <w:r w:rsidR="00465801" w:rsidRPr="00486951">
        <w:rPr>
          <w:rFonts w:ascii="Times New Roman" w:hAnsi="Times New Roman" w:cs="Times New Roman"/>
          <w:sz w:val="24"/>
          <w:szCs w:val="28"/>
        </w:rPr>
        <w:t>собственности  Левчуновского</w:t>
      </w:r>
      <w:proofErr w:type="gramEnd"/>
      <w:r w:rsidR="00465801" w:rsidRPr="00486951">
        <w:rPr>
          <w:rFonts w:ascii="Times New Roman" w:hAnsi="Times New Roman" w:cs="Times New Roman"/>
          <w:sz w:val="24"/>
          <w:szCs w:val="28"/>
        </w:rPr>
        <w:t xml:space="preserve"> сельского поселения Николаевского муниципального района Волгоградской области, юридическим лицам в собственность бесплатно»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465801" w:rsidRPr="00486951">
        <w:rPr>
          <w:rFonts w:ascii="Times New Roman" w:hAnsi="Times New Roman" w:cs="Times New Roman"/>
          <w:sz w:val="24"/>
          <w:szCs w:val="28"/>
        </w:rPr>
        <w:t xml:space="preserve">от 17.03.2020г. № 17 «Об утверждении административного регламента предоставления муниципальной услуги «Предоставление земельных участков, находящихся в муниципальной </w:t>
      </w:r>
      <w:proofErr w:type="gramStart"/>
      <w:r w:rsidR="00465801" w:rsidRPr="00486951">
        <w:rPr>
          <w:rFonts w:ascii="Times New Roman" w:hAnsi="Times New Roman" w:cs="Times New Roman"/>
          <w:sz w:val="24"/>
          <w:szCs w:val="28"/>
        </w:rPr>
        <w:t>собственности  Левчуновского</w:t>
      </w:r>
      <w:proofErr w:type="gramEnd"/>
      <w:r w:rsidR="00465801" w:rsidRPr="00486951">
        <w:rPr>
          <w:rFonts w:ascii="Times New Roman" w:hAnsi="Times New Roman" w:cs="Times New Roman"/>
          <w:sz w:val="24"/>
          <w:szCs w:val="28"/>
        </w:rPr>
        <w:t xml:space="preserve"> сельского поселения Николаевского муниципального района Волгоградской области, юридическим лицам в собственность бесплатно»</w:t>
      </w:r>
      <w:r w:rsidR="00304D6E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304D6E" w:rsidRPr="00465801" w:rsidRDefault="00465801" w:rsidP="0046580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услуг)» исключить;</w:t>
      </w:r>
    </w:p>
    <w:p w:rsidR="00CE2B04" w:rsidRPr="00CE2B04" w:rsidRDefault="00465801" w:rsidP="00CE2B0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2.15.4. пункта 2.15. Регламента слова «на Региональном портале государственных и муниципальных услуг (http://uslugi.volganet.ru),» исключить;</w:t>
      </w:r>
    </w:p>
    <w:p w:rsidR="00B35DA5" w:rsidRPr="00486951" w:rsidRDefault="00465801" w:rsidP="00B6409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lastRenderedPageBreak/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04D6E"/>
    <w:rsid w:val="00316625"/>
    <w:rsid w:val="003D2B35"/>
    <w:rsid w:val="00417CEE"/>
    <w:rsid w:val="00442ADF"/>
    <w:rsid w:val="004506B0"/>
    <w:rsid w:val="00465801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0A97"/>
    <w:rsid w:val="007B1DB1"/>
    <w:rsid w:val="007B7F4E"/>
    <w:rsid w:val="008477DE"/>
    <w:rsid w:val="00890551"/>
    <w:rsid w:val="008D3281"/>
    <w:rsid w:val="00913AC3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64094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CE2B04"/>
    <w:rsid w:val="00D576EA"/>
    <w:rsid w:val="00DA7EF3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2022-04-04T05:55:00Z</dcterms:created>
  <dcterms:modified xsi:type="dcterms:W3CDTF">2022-04-04T05:55:00Z</dcterms:modified>
</cp:coreProperties>
</file>