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D6E">
        <w:rPr>
          <w:rFonts w:ascii="Times New Roman" w:eastAsia="Times New Roman" w:hAnsi="Times New Roman" w:cs="Times New Roman"/>
          <w:sz w:val="24"/>
          <w:szCs w:val="24"/>
          <w:lang w:eastAsia="ru-RU"/>
        </w:rPr>
        <w:t>30.03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304D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7E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7B0A97" w:rsidRPr="00486951">
        <w:rPr>
          <w:rFonts w:ascii="Times New Roman" w:hAnsi="Times New Roman" w:cs="Times New Roman"/>
          <w:sz w:val="24"/>
          <w:szCs w:val="28"/>
        </w:rPr>
        <w:t>от 19.08.2019г. № 58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Левчуновского сельского поселения Николаевского муниципального района Волгоградской области, в безвозмездное пользование»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7B0A97" w:rsidRPr="00486951">
        <w:rPr>
          <w:rFonts w:ascii="Times New Roman" w:hAnsi="Times New Roman" w:cs="Times New Roman"/>
          <w:sz w:val="24"/>
          <w:szCs w:val="28"/>
        </w:rPr>
        <w:t>от 19.08.2019г. № 58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Левчуновского сельского поселения Николаевского муниципального района Волгоградской области, в безвозмездное пользование»</w:t>
      </w:r>
      <w:r w:rsidR="00304D6E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7B0A97" w:rsidRPr="00486951" w:rsidRDefault="007B0A97" w:rsidP="007B0A9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1.3.2. пункта 1.3. Регламента:</w:t>
      </w:r>
    </w:p>
    <w:p w:rsidR="007B0A97" w:rsidRPr="00486951" w:rsidRDefault="007B0A97" w:rsidP="007B0A9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(http://www.adm-lev.ru/) заменить на «(http://левчуновское34.рф/)»;</w:t>
      </w:r>
    </w:p>
    <w:p w:rsidR="00304D6E" w:rsidRPr="007B0A97" w:rsidRDefault="007B0A97" w:rsidP="007B0A9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 слова «на официальном портале Губернатора и Администрации Волгоградской области (www.volgograd.ru)» исключить;</w:t>
      </w:r>
    </w:p>
    <w:p w:rsidR="00CE2B04" w:rsidRPr="00CE2B04" w:rsidRDefault="00CE2B04" w:rsidP="00CE2B0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б</w:t>
      </w:r>
      <w:proofErr w:type="gramEnd"/>
      <w:r>
        <w:rPr>
          <w:rFonts w:ascii="Times New Roman" w:hAnsi="Times New Roman" w:cs="Times New Roman"/>
          <w:sz w:val="24"/>
          <w:szCs w:val="28"/>
        </w:rPr>
        <w:t>) в п.2.5. Регламента слова «</w:t>
      </w:r>
      <w:r w:rsidR="007B0A97" w:rsidRPr="007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Волгоградской области от 09.11.2015   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</w:t>
      </w:r>
      <w:r>
        <w:rPr>
          <w:rFonts w:ascii="Times New Roman" w:hAnsi="Times New Roman" w:cs="Times New Roman"/>
          <w:sz w:val="24"/>
          <w:szCs w:val="24"/>
        </w:rPr>
        <w:t>» исключить;</w:t>
      </w:r>
    </w:p>
    <w:p w:rsidR="007B0A97" w:rsidRPr="007B0A97" w:rsidRDefault="00CE2B04" w:rsidP="007B0A9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r w:rsidR="00304D6E" w:rsidRPr="00486951">
        <w:rPr>
          <w:rFonts w:ascii="Times New Roman" w:hAnsi="Times New Roman" w:cs="Times New Roman"/>
          <w:sz w:val="24"/>
          <w:szCs w:val="28"/>
        </w:rPr>
        <w:t xml:space="preserve">) </w:t>
      </w:r>
      <w:r w:rsidRPr="00CE2B04">
        <w:rPr>
          <w:rFonts w:ascii="Times New Roman" w:hAnsi="Times New Roman" w:cs="Times New Roman"/>
          <w:sz w:val="24"/>
          <w:szCs w:val="28"/>
        </w:rPr>
        <w:t xml:space="preserve"> </w:t>
      </w:r>
      <w:r w:rsidR="007B0A97" w:rsidRPr="007B0A97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="007B0A97" w:rsidRPr="007B0A9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B0A97" w:rsidRPr="007B0A97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="007B0A97" w:rsidRPr="007B0A97">
        <w:rPr>
          <w:rFonts w:ascii="Times New Roman" w:hAnsi="Times New Roman" w:cs="Times New Roman"/>
          <w:sz w:val="24"/>
          <w:szCs w:val="28"/>
        </w:rPr>
        <w:t>. 2.15.4. пункта 2.15. Регламента:</w:t>
      </w:r>
    </w:p>
    <w:p w:rsidR="007B0A97" w:rsidRPr="007B0A97" w:rsidRDefault="007B0A97" w:rsidP="007B0A97">
      <w:pPr>
        <w:spacing w:after="0" w:line="276" w:lineRule="auto"/>
        <w:ind w:left="78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B0A97">
        <w:rPr>
          <w:rFonts w:ascii="Times New Roman" w:hAnsi="Times New Roman" w:cs="Times New Roman"/>
          <w:sz w:val="24"/>
          <w:szCs w:val="28"/>
        </w:rPr>
        <w:t>- слова «на официальном портале Губернатора и Администрации Волгоградской области в разделе «Государственные услуги» (www.volgograd.ru)» исключить;</w:t>
      </w:r>
    </w:p>
    <w:p w:rsidR="00CE2B04" w:rsidRPr="00CE2B04" w:rsidRDefault="007B0A97" w:rsidP="007B0A9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7B0A97">
        <w:rPr>
          <w:rFonts w:ascii="Times New Roman" w:hAnsi="Times New Roman" w:cs="Times New Roman"/>
          <w:sz w:val="24"/>
          <w:szCs w:val="28"/>
        </w:rPr>
        <w:t xml:space="preserve">- слова «(адрес сайта </w:t>
      </w:r>
      <w:hyperlink r:id="rId5" w:history="1">
        <w:r w:rsidRPr="007B0A97">
          <w:rPr>
            <w:rFonts w:ascii="Times New Roman" w:hAnsi="Times New Roman" w:cs="Times New Roman"/>
            <w:sz w:val="24"/>
            <w:szCs w:val="28"/>
            <w:u w:val="single"/>
          </w:rPr>
          <w:t>http://www.adm-lev.ru/</w:t>
        </w:r>
      </w:hyperlink>
      <w:r w:rsidRPr="007B0A97">
        <w:rPr>
          <w:rFonts w:ascii="Times New Roman" w:hAnsi="Times New Roman" w:cs="Times New Roman"/>
          <w:sz w:val="24"/>
          <w:szCs w:val="28"/>
        </w:rPr>
        <w:t>)» заменить на «(адрес сайта: http://левчуновское34.рф/)»;</w:t>
      </w:r>
    </w:p>
    <w:p w:rsidR="00B35DA5" w:rsidRPr="00486951" w:rsidRDefault="00CE2B04" w:rsidP="00CE2B0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End"/>
      <w:r w:rsidR="00B35DA5">
        <w:rPr>
          <w:rFonts w:ascii="Times New Roman" w:hAnsi="Times New Roman" w:cs="Times New Roman"/>
          <w:sz w:val="24"/>
          <w:szCs w:val="24"/>
        </w:rPr>
        <w:t>) в п.5.2. Регламента слова «</w:t>
      </w:r>
      <w:r w:rsidR="00B35DA5" w:rsidRPr="00B35DA5">
        <w:rPr>
          <w:rFonts w:ascii="Times New Roman" w:hAnsi="Times New Roman" w:cs="Times New Roman"/>
          <w:sz w:val="24"/>
          <w:szCs w:val="24"/>
        </w:rPr>
        <w:t>либо регионального портала государственных и муниципальных услуг</w:t>
      </w:r>
      <w:r w:rsidR="00B35DA5">
        <w:rPr>
          <w:rFonts w:ascii="Times New Roman" w:hAnsi="Times New Roman" w:cs="Times New Roman"/>
          <w:sz w:val="24"/>
          <w:szCs w:val="24"/>
        </w:rPr>
        <w:t>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04D6E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65584C"/>
    <w:rsid w:val="006602A7"/>
    <w:rsid w:val="006627D7"/>
    <w:rsid w:val="00673DEF"/>
    <w:rsid w:val="00700068"/>
    <w:rsid w:val="00705CB5"/>
    <w:rsid w:val="007B0A97"/>
    <w:rsid w:val="007B1DB1"/>
    <w:rsid w:val="007B7F4E"/>
    <w:rsid w:val="008477DE"/>
    <w:rsid w:val="00890551"/>
    <w:rsid w:val="008D3281"/>
    <w:rsid w:val="00951BEF"/>
    <w:rsid w:val="00971400"/>
    <w:rsid w:val="009806EB"/>
    <w:rsid w:val="0098178D"/>
    <w:rsid w:val="009A610E"/>
    <w:rsid w:val="009F788A"/>
    <w:rsid w:val="00A571ED"/>
    <w:rsid w:val="00A626F9"/>
    <w:rsid w:val="00AA4296"/>
    <w:rsid w:val="00B03B5E"/>
    <w:rsid w:val="00B35DA5"/>
    <w:rsid w:val="00B63B4C"/>
    <w:rsid w:val="00B85B4E"/>
    <w:rsid w:val="00BD392F"/>
    <w:rsid w:val="00C113E8"/>
    <w:rsid w:val="00C13377"/>
    <w:rsid w:val="00C21DE4"/>
    <w:rsid w:val="00C6773E"/>
    <w:rsid w:val="00C8767E"/>
    <w:rsid w:val="00C904E0"/>
    <w:rsid w:val="00CA6222"/>
    <w:rsid w:val="00CE2B04"/>
    <w:rsid w:val="00D576EA"/>
    <w:rsid w:val="00DA7EF3"/>
    <w:rsid w:val="00DF22CF"/>
    <w:rsid w:val="00DF5DBE"/>
    <w:rsid w:val="00E005A9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le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2022-04-04T05:45:00Z</dcterms:created>
  <dcterms:modified xsi:type="dcterms:W3CDTF">2022-04-04T05:45:00Z</dcterms:modified>
</cp:coreProperties>
</file>