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D2" w:rsidRDefault="00A732D2" w:rsidP="00A732D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732D2" w:rsidRPr="00A732D2" w:rsidRDefault="00A732D2" w:rsidP="00A732D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732D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A732D2" w:rsidRPr="00A732D2" w:rsidRDefault="00A732D2" w:rsidP="00A732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</w:t>
      </w:r>
    </w:p>
    <w:p w:rsidR="00A732D2" w:rsidRPr="00A732D2" w:rsidRDefault="00A732D2" w:rsidP="00A732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 МУНИЦИПАЛЬНОГО РАЙОНА</w:t>
      </w:r>
    </w:p>
    <w:p w:rsidR="00A732D2" w:rsidRPr="00A732D2" w:rsidRDefault="00A732D2" w:rsidP="00A732D2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732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C118DF" w:rsidRPr="00A511C1" w:rsidRDefault="00C118DF" w:rsidP="00A732D2">
      <w:pPr>
        <w:keepNext/>
        <w:pBdr>
          <w:bottom w:val="thickThinSmallGap" w:sz="18" w:space="1" w:color="auto"/>
        </w:pBd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8DF" w:rsidRPr="00A511C1" w:rsidRDefault="00C118DF" w:rsidP="00C1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8DF" w:rsidRPr="00A511C1" w:rsidRDefault="00C118DF" w:rsidP="00C1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51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26.06.2020г.                                                №  34</w:t>
      </w:r>
    </w:p>
    <w:p w:rsidR="00F3264B" w:rsidRPr="00A511C1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3264B" w:rsidRPr="00A511C1" w:rsidRDefault="00C118DF" w:rsidP="00C02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bCs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Левчуновского сельского поселения,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264B" w:rsidRPr="00A511C1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53F4" w:rsidRPr="00A511C1" w:rsidRDefault="00F3264B" w:rsidP="00C02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положений Федерального закона от 24.07.2007 </w:t>
      </w:r>
      <w:r w:rsidRPr="00A511C1">
        <w:rPr>
          <w:rFonts w:ascii="Times New Roman" w:hAnsi="Times New Roman" w:cs="Times New Roman"/>
          <w:bCs/>
          <w:sz w:val="24"/>
          <w:szCs w:val="24"/>
        </w:rPr>
        <w:br/>
        <w:t xml:space="preserve">№ 209-ФЗ «О развитии малого и среднего предпринимательства в Российской Федерации», </w:t>
      </w:r>
      <w:r w:rsidRPr="00A511C1"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 w:rsidR="00D753F4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 Николаевского муниципального района Волгоградской области,</w:t>
      </w:r>
      <w:r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="00D753F4" w:rsidRPr="00A511C1">
        <w:rPr>
          <w:rFonts w:ascii="Times New Roman" w:hAnsi="Times New Roman" w:cs="Times New Roman"/>
          <w:bCs/>
          <w:sz w:val="24"/>
          <w:szCs w:val="24"/>
        </w:rPr>
        <w:t>руководствуясь Уставом Левчуновского сельского поселения Николаевского муниципального района Волгоградской области,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 Администрация Левчуновского сельского поселения п о с т а н о в л я е т:</w:t>
      </w:r>
    </w:p>
    <w:p w:rsidR="00C02D3C" w:rsidRPr="00A511C1" w:rsidRDefault="00C02D3C" w:rsidP="00C02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64B" w:rsidRPr="00A511C1" w:rsidRDefault="00F3264B" w:rsidP="00C02D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Утвердить прилагаемые: </w:t>
      </w:r>
    </w:p>
    <w:p w:rsidR="00F3264B" w:rsidRPr="00A511C1" w:rsidRDefault="00F3264B" w:rsidP="00C02D3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511C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A511C1">
        <w:rPr>
          <w:rFonts w:ascii="Times New Roman" w:hAnsi="Times New Roman" w:cs="Times New Roman"/>
          <w:sz w:val="24"/>
          <w:szCs w:val="24"/>
        </w:rPr>
        <w:t xml:space="preserve"> формирования, ведения, ежегодного дополнения и опубликования Перечня </w:t>
      </w:r>
      <w:r w:rsidR="00D753F4" w:rsidRPr="00A511C1">
        <w:rPr>
          <w:rFonts w:ascii="Times New Roman" w:hAnsi="Times New Roman" w:cs="Times New Roman"/>
          <w:bCs/>
          <w:sz w:val="24"/>
          <w:szCs w:val="24"/>
        </w:rPr>
        <w:t>муниципального имущества 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жки субъектов малого и среднего предпринимательства </w:t>
      </w:r>
      <w:r w:rsidRPr="00A511C1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594EB1" w:rsidRPr="00A511C1">
        <w:rPr>
          <w:rFonts w:ascii="Times New Roman" w:hAnsi="Times New Roman" w:cs="Times New Roman"/>
          <w:sz w:val="24"/>
          <w:szCs w:val="24"/>
        </w:rPr>
        <w:t>1</w:t>
      </w:r>
      <w:r w:rsidRPr="00A511C1">
        <w:rPr>
          <w:rFonts w:ascii="Times New Roman" w:hAnsi="Times New Roman" w:cs="Times New Roman"/>
          <w:sz w:val="24"/>
          <w:szCs w:val="24"/>
        </w:rPr>
        <w:t>).</w:t>
      </w:r>
    </w:p>
    <w:p w:rsidR="00F3264B" w:rsidRPr="00A511C1" w:rsidRDefault="00D95089" w:rsidP="00C02D3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3264B" w:rsidRPr="00A511C1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="00F3264B" w:rsidRPr="00A511C1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D753F4" w:rsidRPr="00A511C1">
        <w:rPr>
          <w:rFonts w:ascii="Times New Roman" w:hAnsi="Times New Roman" w:cs="Times New Roman"/>
          <w:bCs/>
          <w:sz w:val="24"/>
          <w:szCs w:val="24"/>
        </w:rPr>
        <w:t>муниципального имущества Левчуновского сельского поселения</w:t>
      </w:r>
      <w:r w:rsidR="00F3264B" w:rsidRPr="00A511C1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</w:t>
      </w:r>
      <w:r w:rsidR="00F3264B" w:rsidRPr="00A511C1">
        <w:rPr>
          <w:rFonts w:ascii="Times New Roman" w:hAnsi="Times New Roman" w:cs="Times New Roman"/>
          <w:sz w:val="24"/>
          <w:szCs w:val="24"/>
        </w:rPr>
        <w:t>для опубликования в средств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ах массовой информации, а также </w:t>
      </w:r>
      <w:r w:rsidR="00F3264B" w:rsidRPr="00A511C1">
        <w:rPr>
          <w:rFonts w:ascii="Times New Roman" w:hAnsi="Times New Roman" w:cs="Times New Roman"/>
          <w:sz w:val="24"/>
          <w:szCs w:val="24"/>
        </w:rPr>
        <w:t>размещения в информационно-телекоммуникационной сети «Интернет» (приложение № 2).</w:t>
      </w:r>
    </w:p>
    <w:p w:rsidR="00F3264B" w:rsidRPr="00A511C1" w:rsidRDefault="00F3264B" w:rsidP="00C02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Виды </w:t>
      </w:r>
      <w:r w:rsidR="00D753F4"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которое используется для</w:t>
      </w:r>
      <w:r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формирования перечня </w:t>
      </w:r>
      <w:r w:rsidR="00D753F4" w:rsidRPr="00A511C1">
        <w:rPr>
          <w:rFonts w:ascii="Times New Roman" w:hAnsi="Times New Roman" w:cs="Times New Roman"/>
          <w:bCs/>
          <w:sz w:val="24"/>
          <w:szCs w:val="24"/>
        </w:rPr>
        <w:t>муниципального имущества Левчуновского сельского поселения</w:t>
      </w:r>
      <w:r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D753F4"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</w:t>
      </w:r>
      <w:r w:rsidRPr="00A511C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3).</w:t>
      </w:r>
    </w:p>
    <w:p w:rsidR="00C02D3C" w:rsidRPr="00A511C1" w:rsidRDefault="00C02D3C" w:rsidP="00C02D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64B" w:rsidRPr="00A511C1" w:rsidRDefault="00F3264B" w:rsidP="00C02D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D753F4" w:rsidRPr="00A511C1">
        <w:rPr>
          <w:rFonts w:ascii="Times New Roman" w:hAnsi="Times New Roman" w:cs="Times New Roman"/>
          <w:sz w:val="24"/>
          <w:szCs w:val="24"/>
        </w:rPr>
        <w:t>Администрацию Левчуновского сельского поселения Николаевского муниципального района Волгоградской области</w:t>
      </w:r>
      <w:r w:rsidRPr="00A511C1">
        <w:rPr>
          <w:rFonts w:ascii="Times New Roman" w:hAnsi="Times New Roman" w:cs="Times New Roman"/>
          <w:sz w:val="24"/>
          <w:szCs w:val="24"/>
        </w:rPr>
        <w:t xml:space="preserve"> уполномоченным органом </w:t>
      </w:r>
      <w:r w:rsidR="00D753F4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по:</w:t>
      </w:r>
    </w:p>
    <w:p w:rsidR="00F3264B" w:rsidRPr="00A511C1" w:rsidRDefault="00F3264B" w:rsidP="00C02D3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Формированию, ведению, а также опубликованию Перечня </w:t>
      </w:r>
      <w:r w:rsidR="00D753F4" w:rsidRPr="00A511C1">
        <w:rPr>
          <w:rFonts w:ascii="Times New Roman" w:hAnsi="Times New Roman" w:cs="Times New Roman"/>
          <w:bCs/>
          <w:sz w:val="24"/>
          <w:szCs w:val="24"/>
        </w:rPr>
        <w:t>муниципального имущества 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 xml:space="preserve">, предназначенного для предоставления во владение и (или) пользование    субъектам    малого </w:t>
      </w:r>
      <w:r w:rsidR="006C2ACB"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Pr="00A511C1">
        <w:rPr>
          <w:rFonts w:ascii="Times New Roman" w:hAnsi="Times New Roman" w:cs="Times New Roman"/>
          <w:sz w:val="24"/>
          <w:szCs w:val="24"/>
        </w:rPr>
        <w:t xml:space="preserve">   и </w:t>
      </w:r>
      <w:r w:rsidR="006C2ACB"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Pr="00A511C1">
        <w:rPr>
          <w:rFonts w:ascii="Times New Roman" w:hAnsi="Times New Roman" w:cs="Times New Roman"/>
          <w:sz w:val="24"/>
          <w:szCs w:val="24"/>
        </w:rPr>
        <w:t xml:space="preserve">   среднего  </w:t>
      </w:r>
      <w:r w:rsidR="006C2ACB"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Pr="00A511C1">
        <w:rPr>
          <w:rFonts w:ascii="Times New Roman" w:hAnsi="Times New Roman" w:cs="Times New Roman"/>
          <w:sz w:val="24"/>
          <w:szCs w:val="24"/>
        </w:rPr>
        <w:t xml:space="preserve">  предпринимательства  </w:t>
      </w:r>
      <w:r w:rsidR="006C2ACB"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Pr="00A511C1">
        <w:rPr>
          <w:rFonts w:ascii="Times New Roman" w:hAnsi="Times New Roman" w:cs="Times New Roman"/>
          <w:sz w:val="24"/>
          <w:szCs w:val="24"/>
        </w:rPr>
        <w:t xml:space="preserve"> и</w:t>
      </w:r>
      <w:r w:rsidR="00C02D3C"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Pr="00A511C1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F3264B" w:rsidRPr="00A511C1" w:rsidRDefault="00F3264B" w:rsidP="00C02D3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F3264B" w:rsidRPr="00A511C1" w:rsidRDefault="00C02D3C" w:rsidP="00C02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3264B" w:rsidRPr="002A40BC">
        <w:rPr>
          <w:rFonts w:ascii="Times New Roman" w:hAnsi="Times New Roman" w:cs="Times New Roman"/>
          <w:b/>
          <w:sz w:val="24"/>
          <w:szCs w:val="24"/>
        </w:rPr>
        <w:t>3.</w:t>
      </w:r>
      <w:r w:rsidR="00F3264B" w:rsidRPr="00A511C1">
        <w:rPr>
          <w:rFonts w:ascii="Times New Roman" w:hAnsi="Times New Roman" w:cs="Times New Roman"/>
          <w:sz w:val="24"/>
          <w:szCs w:val="24"/>
        </w:rPr>
        <w:t xml:space="preserve">  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Администрации Левчуновского сельского поселения Николаевского муниципального района Волгоградской области </w:t>
      </w:r>
      <w:r w:rsidR="00F3264B" w:rsidRPr="00A511C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трех </w:t>
      </w:r>
      <w:r w:rsidR="00F3264B" w:rsidRPr="00A511C1">
        <w:rPr>
          <w:rFonts w:ascii="Times New Roman" w:hAnsi="Times New Roman" w:cs="Times New Roman"/>
          <w:sz w:val="24"/>
          <w:szCs w:val="24"/>
        </w:rPr>
        <w:t>месяц</w:t>
      </w:r>
      <w:r w:rsidR="00D753F4" w:rsidRPr="00A511C1">
        <w:rPr>
          <w:rFonts w:ascii="Times New Roman" w:hAnsi="Times New Roman" w:cs="Times New Roman"/>
          <w:sz w:val="24"/>
          <w:szCs w:val="24"/>
        </w:rPr>
        <w:t>ев</w:t>
      </w:r>
      <w:r w:rsidR="00F3264B" w:rsidRPr="00A511C1">
        <w:rPr>
          <w:rFonts w:ascii="Times New Roman" w:hAnsi="Times New Roman" w:cs="Times New Roman"/>
          <w:sz w:val="24"/>
          <w:szCs w:val="24"/>
        </w:rPr>
        <w:t xml:space="preserve"> с даты вступления в силу настоящего Постановления 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утвердить и обеспечить опубликование </w:t>
      </w:r>
      <w:r w:rsidR="00F3264B" w:rsidRPr="00A511C1">
        <w:rPr>
          <w:rFonts w:ascii="Times New Roman" w:hAnsi="Times New Roman" w:cs="Times New Roman"/>
          <w:sz w:val="24"/>
          <w:szCs w:val="24"/>
        </w:rPr>
        <w:t>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</w:t>
      </w:r>
      <w:r w:rsidR="00F3264B" w:rsidRPr="00A511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3264B" w:rsidRPr="00A511C1"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от 24.07.2007 № 209-ФЗ «О развитии малого и среднего предпринимательства в Российской Федерации» по форме согласно приложению № 2 к настоящему постановлению.</w:t>
      </w:r>
    </w:p>
    <w:p w:rsidR="00C02D3C" w:rsidRPr="00A511C1" w:rsidRDefault="00C02D3C" w:rsidP="00C02D3C">
      <w:pPr>
        <w:pStyle w:val="ac"/>
        <w:spacing w:after="0" w:afterAutospacing="0"/>
        <w:ind w:right="1"/>
        <w:jc w:val="both"/>
      </w:pPr>
      <w:r w:rsidRPr="00A511C1">
        <w:t xml:space="preserve">         </w:t>
      </w:r>
      <w:r w:rsidR="00F3264B" w:rsidRPr="002A40BC">
        <w:rPr>
          <w:b/>
        </w:rPr>
        <w:t>4.</w:t>
      </w:r>
      <w:r w:rsidR="00F3264B" w:rsidRPr="00A511C1">
        <w:t xml:space="preserve"> </w:t>
      </w:r>
      <w:r w:rsidR="00D753F4" w:rsidRPr="00A511C1">
        <w:t xml:space="preserve">Признать утратившим силу постановление Администрации Левчуновского сельского поселения Николаевского муниципального района Волгоградской области </w:t>
      </w:r>
      <w:r w:rsidRPr="00A511C1">
        <w:t>от 19.04.2017г. № 15а «Об утверждении Положения о порядке формирования, ведения и обязательного опубликования перечня муниципального имущества Администрации Левчуновского сельского поселения Николаевского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Администрации Левчуновского сельского поселения Николаевского муниципального района Волгоградской области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62983">
        <w:t>.</w:t>
      </w:r>
    </w:p>
    <w:p w:rsidR="00F3264B" w:rsidRPr="00A511C1" w:rsidRDefault="00F3264B" w:rsidP="00C02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53F4" w:rsidRPr="00A511C1" w:rsidRDefault="00C02D3C" w:rsidP="00C02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3F4" w:rsidRPr="002A40BC">
        <w:rPr>
          <w:rFonts w:ascii="Times New Roman" w:hAnsi="Times New Roman" w:cs="Times New Roman"/>
          <w:b/>
          <w:sz w:val="24"/>
          <w:szCs w:val="24"/>
        </w:rPr>
        <w:t>5.</w:t>
      </w:r>
      <w:r w:rsidR="00D753F4" w:rsidRPr="00A511C1">
        <w:rPr>
          <w:rFonts w:ascii="Times New Roman" w:hAnsi="Times New Roman" w:cs="Times New Roman"/>
          <w:sz w:val="24"/>
          <w:szCs w:val="24"/>
        </w:rPr>
        <w:t xml:space="preserve">    Контроль за выполнением настоящего постановления </w:t>
      </w:r>
      <w:r w:rsidRPr="00A511C1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D753F4" w:rsidRPr="00A511C1">
        <w:rPr>
          <w:rFonts w:ascii="Times New Roman" w:hAnsi="Times New Roman" w:cs="Times New Roman"/>
          <w:sz w:val="24"/>
          <w:szCs w:val="24"/>
        </w:rPr>
        <w:t>.</w:t>
      </w:r>
    </w:p>
    <w:p w:rsidR="00F3264B" w:rsidRPr="00A511C1" w:rsidRDefault="00F3264B" w:rsidP="00C02D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752" w:rsidRDefault="007D3752" w:rsidP="00F3264B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C02D3C" w:rsidP="00F3264B">
      <w:pPr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Глава Левчуновского сельского поселения                                     В.В.Диканёв</w:t>
      </w: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C02D3C" w:rsidRPr="00A511C1" w:rsidRDefault="00C02D3C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A511C1" w:rsidRPr="00A511C1" w:rsidRDefault="00A511C1" w:rsidP="00815654">
      <w:pPr>
        <w:rPr>
          <w:rFonts w:ascii="Times New Roman" w:hAnsi="Times New Roman" w:cs="Times New Roman"/>
          <w:sz w:val="24"/>
          <w:szCs w:val="24"/>
        </w:rPr>
      </w:pPr>
    </w:p>
    <w:p w:rsidR="00815654" w:rsidRPr="00A732D2" w:rsidRDefault="00815654" w:rsidP="0081565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511C1">
        <w:rPr>
          <w:rFonts w:ascii="Times New Roman" w:hAnsi="Times New Roman" w:cs="Times New Roman"/>
          <w:sz w:val="24"/>
          <w:szCs w:val="24"/>
        </w:rPr>
        <w:tab/>
      </w:r>
      <w:r w:rsidRPr="00A511C1">
        <w:rPr>
          <w:rFonts w:ascii="Times New Roman" w:hAnsi="Times New Roman" w:cs="Times New Roman"/>
          <w:sz w:val="24"/>
          <w:szCs w:val="24"/>
        </w:rPr>
        <w:tab/>
      </w:r>
      <w:r w:rsidRPr="00A732D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15654" w:rsidRPr="00A732D2" w:rsidRDefault="00815654" w:rsidP="0081565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815654" w:rsidRPr="00A732D2" w:rsidTr="00090EF7">
        <w:tc>
          <w:tcPr>
            <w:tcW w:w="5524" w:type="dxa"/>
          </w:tcPr>
          <w:p w:rsidR="00815654" w:rsidRPr="00A732D2" w:rsidRDefault="00815654" w:rsidP="00090EF7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15654" w:rsidRPr="00A732D2" w:rsidRDefault="00815654" w:rsidP="00090EF7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15654" w:rsidRPr="00A732D2" w:rsidRDefault="00815654" w:rsidP="00815654">
            <w:pPr>
              <w:ind w:left="605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Утвержден </w:t>
            </w:r>
          </w:p>
          <w:p w:rsidR="00815654" w:rsidRPr="00A732D2" w:rsidRDefault="00815654" w:rsidP="00815654">
            <w:pPr>
              <w:ind w:left="605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>Постановлением Администрации Левчуновского сельского поселения Николаевского мун</w:t>
            </w:r>
            <w:r w:rsidR="00A732D2"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>ципального района Волгоградской области</w:t>
            </w:r>
          </w:p>
          <w:p w:rsidR="00815654" w:rsidRPr="00A732D2" w:rsidRDefault="00815654" w:rsidP="00815654">
            <w:pPr>
              <w:autoSpaceDE w:val="0"/>
              <w:autoSpaceDN w:val="0"/>
              <w:adjustRightInd w:val="0"/>
              <w:ind w:left="605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>от</w:t>
            </w:r>
            <w:proofErr w:type="gramEnd"/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26.06.2020 г. № 34</w:t>
            </w:r>
          </w:p>
        </w:tc>
      </w:tr>
    </w:tbl>
    <w:p w:rsidR="00815654" w:rsidRPr="00A511C1" w:rsidRDefault="00815654" w:rsidP="008156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15654" w:rsidRPr="00A511C1" w:rsidRDefault="00815654" w:rsidP="008156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5654" w:rsidRPr="007D3752" w:rsidRDefault="00815654" w:rsidP="0081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752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формирования, ведения,</w:t>
      </w:r>
    </w:p>
    <w:p w:rsidR="00815654" w:rsidRPr="007D3752" w:rsidRDefault="00815654" w:rsidP="0081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D3752">
        <w:rPr>
          <w:rFonts w:ascii="Times New Roman" w:hAnsi="Times New Roman" w:cs="Times New Roman"/>
          <w:b/>
          <w:bCs/>
          <w:sz w:val="24"/>
          <w:szCs w:val="24"/>
        </w:rPr>
        <w:t>ежегодного</w:t>
      </w:r>
      <w:proofErr w:type="gramEnd"/>
      <w:r w:rsidRPr="007D3752">
        <w:rPr>
          <w:rFonts w:ascii="Times New Roman" w:hAnsi="Times New Roman" w:cs="Times New Roman"/>
          <w:b/>
          <w:bCs/>
          <w:sz w:val="24"/>
          <w:szCs w:val="24"/>
        </w:rPr>
        <w:t xml:space="preserve"> дополнения и опубликования перечня </w:t>
      </w:r>
      <w:r w:rsidRPr="007D375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7D375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 Левчуновского сельского поселения Николаевского муниципального района Волгоградской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15654" w:rsidRPr="007D3752" w:rsidRDefault="00815654" w:rsidP="008156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375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Настоящий Порядок определяет правила формирования, ведения, ежегодного дополнения и опубликования Перечня муниципального</w:t>
      </w:r>
      <w:r w:rsidRPr="00A511C1">
        <w:rPr>
          <w:rFonts w:ascii="Times New Roman" w:hAnsi="Times New Roman" w:cs="Times New Roman"/>
          <w:bCs/>
          <w:sz w:val="24"/>
          <w:szCs w:val="24"/>
        </w:rPr>
        <w:t xml:space="preserve"> имущества Левчуновского сельского поселения Николаевского муниципального района Волгоградской области, </w:t>
      </w:r>
      <w:r w:rsidRPr="00A511C1">
        <w:rPr>
          <w:rFonts w:ascii="Times New Roman" w:hAnsi="Times New Roman" w:cs="Times New Roman"/>
          <w:sz w:val="24"/>
          <w:szCs w:val="24"/>
        </w:rPr>
        <w:t xml:space="preserve"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</w:t>
      </w:r>
      <w:r w:rsidRPr="00344D59">
        <w:rPr>
          <w:rFonts w:ascii="Times New Roman" w:hAnsi="Times New Roman" w:cs="Times New Roman"/>
          <w:sz w:val="24"/>
          <w:szCs w:val="24"/>
        </w:rPr>
        <w:t>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</w:t>
      </w:r>
      <w:r w:rsidRPr="00A511C1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654" w:rsidRPr="007D3752" w:rsidRDefault="00815654" w:rsidP="0081565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3752">
        <w:rPr>
          <w:rFonts w:ascii="Times New Roman" w:hAnsi="Times New Roman" w:cs="Times New Roman"/>
          <w:b/>
          <w:sz w:val="24"/>
          <w:szCs w:val="24"/>
        </w:rPr>
        <w:t xml:space="preserve">2. Цели создания и основные принципы формирования, </w:t>
      </w:r>
      <w:r w:rsidRPr="007D3752">
        <w:rPr>
          <w:rFonts w:ascii="Times New Roman" w:hAnsi="Times New Roman" w:cs="Times New Roman"/>
          <w:b/>
          <w:sz w:val="24"/>
          <w:szCs w:val="24"/>
        </w:rPr>
        <w:br/>
        <w:t>ведения, ежегодного дополнения и опубликования Перечня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В Перечне содержатся сведения о м</w:t>
      </w:r>
      <w:bookmarkStart w:id="0" w:name="_GoBack"/>
      <w:bookmarkEnd w:id="0"/>
      <w:r w:rsidRPr="00A511C1">
        <w:rPr>
          <w:rFonts w:ascii="Times New Roman" w:hAnsi="Times New Roman" w:cs="Times New Roman"/>
          <w:sz w:val="24"/>
          <w:szCs w:val="24"/>
        </w:rPr>
        <w:t>униципального</w:t>
      </w:r>
      <w:r w:rsidRPr="00A511C1">
        <w:rPr>
          <w:rFonts w:ascii="Times New Roman" w:hAnsi="Times New Roman" w:cs="Times New Roman"/>
          <w:bCs/>
          <w:sz w:val="24"/>
          <w:szCs w:val="24"/>
        </w:rPr>
        <w:t xml:space="preserve"> имущества Левчуновского сельского поселения Николаевского муниципального района Волгоградской области,</w:t>
      </w:r>
      <w:r w:rsidRPr="00A511C1">
        <w:rPr>
          <w:rFonts w:ascii="Times New Roman" w:hAnsi="Times New Roman" w:cs="Times New Roman"/>
          <w:sz w:val="24"/>
          <w:szCs w:val="24"/>
        </w:rPr>
        <w:t>, свободном от прав третьих лиц (</w:t>
      </w:r>
      <w:r w:rsidRPr="00A511C1">
        <w:rPr>
          <w:rFonts w:ascii="Times New Roman" w:hAnsi="Times New Roman" w:cs="Times New Roman"/>
          <w:bCs/>
          <w:sz w:val="24"/>
          <w:szCs w:val="24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A511C1">
        <w:rPr>
          <w:rFonts w:ascii="Times New Roman" w:hAnsi="Times New Roman" w:cs="Times New Roman"/>
          <w:sz w:val="24"/>
          <w:szCs w:val="24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lastRenderedPageBreak/>
        <w:t>2.2. Формирование Перечня осуществляется в целях: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2.2.1. Обеспечения доступности информации об имуществе, включенном в Перечень, для субъектов малого и среднего предпринимательства, и организаций инфраструктуры поддержки.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2.2.2. Предоставления имущества, принадлежащего на праве собственности Левчуновскому сельскому поселению во владение и (или) пользование на долгосрочной основе (в том числе </w:t>
      </w:r>
      <w:proofErr w:type="spellStart"/>
      <w:r w:rsidRPr="00A511C1">
        <w:rPr>
          <w:rFonts w:ascii="Times New Roman" w:hAnsi="Times New Roman" w:cs="Times New Roman"/>
          <w:sz w:val="24"/>
          <w:szCs w:val="24"/>
        </w:rPr>
        <w:t>возмездно</w:t>
      </w:r>
      <w:proofErr w:type="spellEnd"/>
      <w:r w:rsidRPr="00A511C1">
        <w:rPr>
          <w:rFonts w:ascii="Times New Roman" w:hAnsi="Times New Roman" w:cs="Times New Roman"/>
          <w:sz w:val="24"/>
          <w:szCs w:val="24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2.2.3. Реализации полномочий </w:t>
      </w:r>
      <w:r w:rsidR="00855745" w:rsidRPr="00A511C1">
        <w:rPr>
          <w:rFonts w:ascii="Times New Roman" w:hAnsi="Times New Roman" w:cs="Times New Roman"/>
          <w:sz w:val="24"/>
          <w:szCs w:val="24"/>
        </w:rPr>
        <w:t>Администрации 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 xml:space="preserve"> в сфере оказания имущественной поддержки субъектам малого и среднего предпринимательства.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2.2.4. Повышения эффективности управления </w:t>
      </w:r>
      <w:r w:rsidR="00855745" w:rsidRPr="00A511C1">
        <w:rPr>
          <w:rFonts w:ascii="Times New Roman" w:hAnsi="Times New Roman" w:cs="Times New Roman"/>
          <w:sz w:val="24"/>
          <w:szCs w:val="24"/>
        </w:rPr>
        <w:t>муниципальным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имуществом, находящимся в с</w:t>
      </w:r>
      <w:r w:rsidR="00855745" w:rsidRPr="00A511C1">
        <w:rPr>
          <w:rFonts w:ascii="Times New Roman" w:hAnsi="Times New Roman" w:cs="Times New Roman"/>
          <w:sz w:val="24"/>
          <w:szCs w:val="24"/>
        </w:rPr>
        <w:t>обственности 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 xml:space="preserve">, стимулирования развития малого и среднего предпринимательства на территории </w:t>
      </w:r>
      <w:r w:rsidR="00855745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2.3.    Формирование и ведение Перечня основывается на следующих основных принципах:</w:t>
      </w:r>
    </w:p>
    <w:p w:rsidR="00815654" w:rsidRPr="00A511C1" w:rsidRDefault="00815654" w:rsidP="0081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  <w:r w:rsidR="00855745" w:rsidRPr="00A51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EF7" w:rsidRPr="007D3752" w:rsidRDefault="007D3752" w:rsidP="00090EF7">
      <w:pPr>
        <w:pStyle w:val="ac"/>
        <w:spacing w:before="0" w:beforeAutospacing="0" w:after="0" w:afterAutospacing="0" w:line="0" w:lineRule="atLeast"/>
        <w:jc w:val="both"/>
      </w:pPr>
      <w:r>
        <w:t xml:space="preserve">            </w:t>
      </w:r>
      <w:r w:rsidR="00815654" w:rsidRPr="007D3752">
        <w:t xml:space="preserve">2.3.2. Ежегодная актуализация Перечня (до 1 ноября текущего года), осуществляемая на основе </w:t>
      </w:r>
      <w:r w:rsidR="00090EF7" w:rsidRPr="007D3752">
        <w:rPr>
          <w:shd w:val="clear" w:color="auto" w:fill="FFFFFF"/>
        </w:rPr>
        <w:t xml:space="preserve">предложений, в том числе внесенных по итогам заседаний коллегиального органа в Администрации Левчуновского сельского поселения Николаевского муниципального района Волгоградской области по обеспечению взаимодействия исполнительных органов власти Волгоградской области с территориальным органом </w:t>
      </w:r>
      <w:proofErr w:type="spellStart"/>
      <w:r w:rsidR="00090EF7" w:rsidRPr="007D3752">
        <w:rPr>
          <w:shd w:val="clear" w:color="auto" w:fill="FFFFFF"/>
        </w:rPr>
        <w:t>Росимущества</w:t>
      </w:r>
      <w:proofErr w:type="spellEnd"/>
      <w:r w:rsidR="00090EF7" w:rsidRPr="007D3752">
        <w:rPr>
          <w:shd w:val="clear" w:color="auto" w:fill="FFFFFF"/>
        </w:rPr>
        <w:t xml:space="preserve"> в Волгоградской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  <w:r w:rsidR="00090EF7" w:rsidRPr="007D3752">
        <w:t xml:space="preserve"> </w:t>
      </w:r>
    </w:p>
    <w:p w:rsidR="00815654" w:rsidRPr="00A511C1" w:rsidRDefault="007D3752" w:rsidP="00090EF7">
      <w:pPr>
        <w:pStyle w:val="ac"/>
        <w:spacing w:before="0" w:beforeAutospacing="0" w:after="0" w:afterAutospacing="0" w:line="0" w:lineRule="atLeast"/>
        <w:jc w:val="both"/>
      </w:pPr>
      <w:r>
        <w:t xml:space="preserve">           </w:t>
      </w:r>
      <w:r w:rsidR="00815654" w:rsidRPr="007D3752"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</w:t>
      </w:r>
      <w:r w:rsidR="00815654" w:rsidRPr="00A511C1">
        <w:t>.</w:t>
      </w:r>
    </w:p>
    <w:p w:rsidR="00815654" w:rsidRPr="00A511C1" w:rsidRDefault="00815654" w:rsidP="0081565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5654" w:rsidRPr="007D3752" w:rsidRDefault="007D3752" w:rsidP="00815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5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5654" w:rsidRPr="007D3752">
        <w:rPr>
          <w:rFonts w:ascii="Times New Roman" w:hAnsi="Times New Roman" w:cs="Times New Roman"/>
          <w:b/>
          <w:sz w:val="24"/>
          <w:szCs w:val="24"/>
        </w:rPr>
        <w:t>3. Формирование, ведение Перечня, внесение в него изменений, в том числе ежегодное дополнение Перечня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8"/>
      <w:bookmarkEnd w:id="1"/>
      <w:r w:rsidRPr="00A511C1">
        <w:rPr>
          <w:rFonts w:ascii="Times New Roman" w:hAnsi="Times New Roman" w:cs="Times New Roman"/>
          <w:sz w:val="24"/>
          <w:szCs w:val="24"/>
        </w:rPr>
        <w:t xml:space="preserve">3.1. Перечень, изменения и ежегодное дополнение в него утверждаются </w:t>
      </w:r>
      <w:r w:rsidR="002E208D" w:rsidRPr="00A511C1">
        <w:rPr>
          <w:rFonts w:ascii="Times New Roman" w:hAnsi="Times New Roman" w:cs="Times New Roman"/>
          <w:sz w:val="24"/>
          <w:szCs w:val="24"/>
        </w:rPr>
        <w:t>постановлением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="002E208D" w:rsidRPr="00A511C1">
        <w:rPr>
          <w:rFonts w:ascii="Times New Roman" w:hAnsi="Times New Roman" w:cs="Times New Roman"/>
          <w:sz w:val="24"/>
          <w:szCs w:val="24"/>
        </w:rPr>
        <w:t>Администрации Левчуновского сельского поселения Николаевского муниципального района Волгоградской области</w:t>
      </w:r>
      <w:r w:rsidRPr="00A511C1">
        <w:rPr>
          <w:rFonts w:ascii="Times New Roman" w:hAnsi="Times New Roman" w:cs="Times New Roman"/>
          <w:sz w:val="24"/>
          <w:szCs w:val="24"/>
        </w:rPr>
        <w:t>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3.2. Формирование и ведение Перечня осуществляется</w:t>
      </w:r>
      <w:r w:rsidR="002E208D" w:rsidRPr="00A511C1">
        <w:rPr>
          <w:rFonts w:ascii="Times New Roman" w:hAnsi="Times New Roman" w:cs="Times New Roman"/>
          <w:sz w:val="24"/>
          <w:szCs w:val="24"/>
        </w:rPr>
        <w:t xml:space="preserve"> Администрацией Левчуновского сельского поселения Николаевского муниципального района Волгоградской области </w:t>
      </w:r>
      <w:r w:rsidRPr="00A511C1">
        <w:rPr>
          <w:rFonts w:ascii="Times New Roman" w:hAnsi="Times New Roman" w:cs="Times New Roman"/>
          <w:sz w:val="24"/>
          <w:szCs w:val="24"/>
        </w:rPr>
        <w:t>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 В Перечень вносятся сведения об имуществе, соответствующем следующим критериям: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3.3.1. Имущество свободно от прав третьих лиц </w:t>
      </w:r>
      <w:r w:rsidRPr="00A511C1">
        <w:rPr>
          <w:rFonts w:ascii="Times New Roman" w:hAnsi="Times New Roman" w:cs="Times New Roman"/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511C1">
        <w:rPr>
          <w:rFonts w:ascii="Times New Roman" w:hAnsi="Times New Roman" w:cs="Times New Roman"/>
          <w:sz w:val="24"/>
          <w:szCs w:val="24"/>
        </w:rPr>
        <w:t>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3.3.3. Имущество не является объектом религиозного назначения;</w:t>
      </w:r>
    </w:p>
    <w:p w:rsidR="00815654" w:rsidRPr="00A511C1" w:rsidRDefault="00815654" w:rsidP="00FA3E0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строительства, за исключением случаев, </w:t>
      </w:r>
      <w:r w:rsidRPr="00A511C1">
        <w:rPr>
          <w:rFonts w:ascii="Times New Roman" w:hAnsi="Times New Roman" w:cs="Times New Roman"/>
          <w:sz w:val="24"/>
          <w:szCs w:val="24"/>
        </w:rPr>
        <w:lastRenderedPageBreak/>
        <w:t>предусмотренных нормативн</w:t>
      </w:r>
      <w:r w:rsidR="00FA3E04" w:rsidRPr="00A511C1">
        <w:rPr>
          <w:rFonts w:ascii="Times New Roman" w:hAnsi="Times New Roman" w:cs="Times New Roman"/>
          <w:sz w:val="24"/>
          <w:szCs w:val="24"/>
        </w:rPr>
        <w:t>ым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FA3E04" w:rsidRPr="00A511C1">
        <w:rPr>
          <w:rFonts w:ascii="Times New Roman" w:hAnsi="Times New Roman" w:cs="Times New Roman"/>
          <w:sz w:val="24"/>
          <w:szCs w:val="24"/>
        </w:rPr>
        <w:t>ым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акт</w:t>
      </w:r>
      <w:r w:rsidR="00FA3E04" w:rsidRPr="00A511C1">
        <w:rPr>
          <w:rFonts w:ascii="Times New Roman" w:hAnsi="Times New Roman" w:cs="Times New Roman"/>
          <w:sz w:val="24"/>
          <w:szCs w:val="24"/>
        </w:rPr>
        <w:t>ом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публично-</w:t>
      </w:r>
      <w:proofErr w:type="gramStart"/>
      <w:r w:rsidRPr="00A511C1">
        <w:rPr>
          <w:rFonts w:ascii="Times New Roman" w:hAnsi="Times New Roman" w:cs="Times New Roman"/>
          <w:sz w:val="24"/>
          <w:szCs w:val="24"/>
        </w:rPr>
        <w:t>правового  образования</w:t>
      </w:r>
      <w:proofErr w:type="gramEnd"/>
      <w:r w:rsidRPr="00A511C1">
        <w:rPr>
          <w:rFonts w:ascii="Times New Roman" w:hAnsi="Times New Roman" w:cs="Times New Roman"/>
          <w:sz w:val="24"/>
          <w:szCs w:val="24"/>
        </w:rPr>
        <w:t xml:space="preserve">,  регулирующего  предоставление  в  аренду  объектов </w:t>
      </w:r>
      <w:r w:rsidR="00FA3E04" w:rsidRPr="00A511C1">
        <w:rPr>
          <w:rFonts w:ascii="Times New Roman" w:hAnsi="Times New Roman" w:cs="Times New Roman"/>
          <w:sz w:val="24"/>
          <w:szCs w:val="24"/>
        </w:rPr>
        <w:t xml:space="preserve"> </w:t>
      </w:r>
      <w:r w:rsidRPr="00A511C1">
        <w:rPr>
          <w:rFonts w:ascii="Times New Roman" w:hAnsi="Times New Roman" w:cs="Times New Roman"/>
          <w:sz w:val="24"/>
          <w:szCs w:val="24"/>
        </w:rPr>
        <w:t xml:space="preserve">капитального строительства, требующих капитального ремонта, реконструкции, завершения строительства; </w:t>
      </w:r>
    </w:p>
    <w:p w:rsidR="00815654" w:rsidRPr="00A511C1" w:rsidRDefault="007D3752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5654" w:rsidRPr="00A511C1">
        <w:rPr>
          <w:rFonts w:ascii="Times New Roman" w:hAnsi="Times New Roman" w:cs="Times New Roman"/>
          <w:sz w:val="24"/>
          <w:szCs w:val="24"/>
        </w:rPr>
        <w:t xml:space="preserve"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 w:rsidR="00FA3E04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="00815654" w:rsidRPr="00A511C1">
        <w:rPr>
          <w:rFonts w:ascii="Times New Roman" w:hAnsi="Times New Roman" w:cs="Times New Roman"/>
          <w:sz w:val="24"/>
          <w:szCs w:val="24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3.3.6. Имущество не признано аварийным и подлежащим сносу;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A511C1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511C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="00FA3E04" w:rsidRPr="00A511C1">
        <w:rPr>
          <w:rFonts w:ascii="Times New Roman" w:hAnsi="Times New Roman" w:cs="Times New Roman"/>
          <w:sz w:val="24"/>
          <w:szCs w:val="24"/>
        </w:rPr>
        <w:t>Администрации 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815654" w:rsidRPr="00A511C1" w:rsidRDefault="00815654" w:rsidP="00FA3E0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3.5. Сведения об имуществе группируются в Перечне по </w:t>
      </w:r>
      <w:r w:rsidR="009B471C" w:rsidRPr="00A511C1">
        <w:rPr>
          <w:rFonts w:ascii="Times New Roman" w:hAnsi="Times New Roman" w:cs="Times New Roman"/>
          <w:sz w:val="24"/>
          <w:szCs w:val="24"/>
        </w:rPr>
        <w:t xml:space="preserve">с.Левчуновка, </w:t>
      </w:r>
      <w:proofErr w:type="spellStart"/>
      <w:r w:rsidR="009B471C" w:rsidRPr="00A511C1">
        <w:rPr>
          <w:rFonts w:ascii="Times New Roman" w:hAnsi="Times New Roman" w:cs="Times New Roman"/>
          <w:sz w:val="24"/>
          <w:szCs w:val="24"/>
        </w:rPr>
        <w:t>п.Пионер</w:t>
      </w:r>
      <w:proofErr w:type="spellEnd"/>
      <w:r w:rsidRPr="00A511C1">
        <w:rPr>
          <w:rFonts w:ascii="Times New Roman" w:hAnsi="Times New Roman" w:cs="Times New Roman"/>
          <w:sz w:val="24"/>
          <w:szCs w:val="24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</w:t>
      </w:r>
      <w:r w:rsidR="00B76F01" w:rsidRPr="00A511C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по его инициативе или на основании предложений исполнительных органов местного самоуправления </w:t>
      </w:r>
      <w:r w:rsidR="00B76F01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>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r w:rsidR="009B471C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>.</w:t>
      </w:r>
    </w:p>
    <w:p w:rsidR="00815654" w:rsidRPr="00A511C1" w:rsidRDefault="00815654" w:rsidP="008156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"/>
      <w:bookmarkEnd w:id="3"/>
      <w:r w:rsidRPr="00A511C1">
        <w:rPr>
          <w:rFonts w:ascii="Times New Roman" w:hAnsi="Times New Roman" w:cs="Times New Roman"/>
          <w:sz w:val="24"/>
          <w:szCs w:val="24"/>
        </w:rPr>
        <w:lastRenderedPageBreak/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"/>
      <w:bookmarkEnd w:id="4"/>
      <w:r w:rsidRPr="00A511C1">
        <w:rPr>
          <w:rFonts w:ascii="Times New Roman" w:hAnsi="Times New Roman" w:cs="Times New Roman"/>
          <w:sz w:val="24"/>
          <w:szCs w:val="24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3.8.1. Имущество не соответствует критериям, установленным пунктом 3.3 настоящего Порядка.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9B471C" w:rsidRPr="00A511C1">
        <w:rPr>
          <w:rFonts w:ascii="Times New Roman" w:hAnsi="Times New Roman" w:cs="Times New Roman"/>
          <w:sz w:val="24"/>
          <w:szCs w:val="24"/>
        </w:rPr>
        <w:t xml:space="preserve">Администрации Левчуновского сельского </w:t>
      </w:r>
      <w:r w:rsidR="002A40BC" w:rsidRPr="00A511C1">
        <w:rPr>
          <w:rFonts w:ascii="Times New Roman" w:hAnsi="Times New Roman" w:cs="Times New Roman"/>
          <w:sz w:val="24"/>
          <w:szCs w:val="24"/>
        </w:rPr>
        <w:t>поселения, уполномоченного</w:t>
      </w:r>
      <w:r w:rsidRPr="00A511C1">
        <w:rPr>
          <w:rFonts w:ascii="Times New Roman" w:hAnsi="Times New Roman" w:cs="Times New Roman"/>
          <w:sz w:val="24"/>
          <w:szCs w:val="24"/>
        </w:rPr>
        <w:t xml:space="preserve"> на согласование сделок с имуществом балансодержателя. 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3.8.3. Отсутствуют инди</w:t>
      </w:r>
      <w:r w:rsidR="002A40BC">
        <w:rPr>
          <w:rFonts w:ascii="Times New Roman" w:hAnsi="Times New Roman" w:cs="Times New Roman"/>
          <w:sz w:val="24"/>
          <w:szCs w:val="24"/>
        </w:rPr>
        <w:t xml:space="preserve">видуально-определенные признаки </w:t>
      </w:r>
      <w:r w:rsidRPr="00A511C1">
        <w:rPr>
          <w:rFonts w:ascii="Times New Roman" w:hAnsi="Times New Roman" w:cs="Times New Roman"/>
          <w:sz w:val="24"/>
          <w:szCs w:val="24"/>
        </w:rPr>
        <w:t xml:space="preserve">движимого имущества, позволяющие заключить в отношении него договор аренды. 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3.9. Уполномоченный орган вправе исключить сведения о муниципальном имуществе </w:t>
      </w:r>
      <w:r w:rsidR="009B471C" w:rsidRPr="00A511C1">
        <w:rPr>
          <w:rFonts w:ascii="Times New Roman" w:hAnsi="Times New Roman" w:cs="Times New Roman"/>
          <w:sz w:val="24"/>
          <w:szCs w:val="24"/>
        </w:rPr>
        <w:t xml:space="preserve">Левчуновского сельского поселения </w:t>
      </w:r>
      <w:r w:rsidRPr="00A511C1">
        <w:rPr>
          <w:rFonts w:ascii="Times New Roman" w:hAnsi="Times New Roman" w:cs="Times New Roman"/>
          <w:sz w:val="24"/>
          <w:szCs w:val="24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9" w:history="1">
        <w:r w:rsidRPr="00A511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511C1"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конкуренции», Земельным кодексом Российской Федерации.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3.10. Сведения о муниципальном имуществе </w:t>
      </w:r>
      <w:r w:rsidR="009B471C" w:rsidRPr="00A511C1">
        <w:rPr>
          <w:rFonts w:ascii="Times New Roman" w:hAnsi="Times New Roman" w:cs="Times New Roman"/>
          <w:sz w:val="24"/>
          <w:szCs w:val="24"/>
        </w:rPr>
        <w:t xml:space="preserve">Левчуновского сельского поселения </w:t>
      </w:r>
      <w:r w:rsidRPr="00A511C1">
        <w:rPr>
          <w:rFonts w:ascii="Times New Roman" w:hAnsi="Times New Roman" w:cs="Times New Roman"/>
          <w:sz w:val="24"/>
          <w:szCs w:val="24"/>
        </w:rPr>
        <w:t>подлежат исключению из Перечня, в следующих случаях:</w:t>
      </w:r>
    </w:p>
    <w:p w:rsidR="00815654" w:rsidRPr="00A511C1" w:rsidRDefault="00815654" w:rsidP="0081565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9B471C" w:rsidRPr="00A511C1">
        <w:rPr>
          <w:rFonts w:ascii="Times New Roman" w:hAnsi="Times New Roman" w:cs="Times New Roman"/>
          <w:sz w:val="24"/>
          <w:szCs w:val="24"/>
        </w:rPr>
        <w:t>Левчуновского сельского поселения</w:t>
      </w:r>
      <w:r w:rsidRPr="00A511C1">
        <w:rPr>
          <w:rFonts w:ascii="Times New Roman" w:hAnsi="Times New Roman" w:cs="Times New Roman"/>
          <w:sz w:val="24"/>
          <w:szCs w:val="24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3.10.2. Право собственности </w:t>
      </w:r>
      <w:r w:rsidR="009B471C" w:rsidRPr="00A511C1">
        <w:rPr>
          <w:rFonts w:ascii="Times New Roman" w:hAnsi="Times New Roman" w:cs="Times New Roman"/>
          <w:sz w:val="24"/>
          <w:szCs w:val="24"/>
        </w:rPr>
        <w:t xml:space="preserve">Левчуновского сельского поселения </w:t>
      </w:r>
      <w:r w:rsidRPr="00A511C1">
        <w:rPr>
          <w:rFonts w:ascii="Times New Roman" w:hAnsi="Times New Roman" w:cs="Times New Roman"/>
          <w:sz w:val="24"/>
          <w:szCs w:val="24"/>
        </w:rPr>
        <w:t>на имущество прекращено по решению суда или в ином установленном законом порядке;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3.10.3. Прекращение существования имущества в результате его гибели или уничтожения;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A511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11C1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 xml:space="preserve"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</w:t>
      </w:r>
      <w:r w:rsidRPr="00A511C1">
        <w:rPr>
          <w:rFonts w:ascii="Times New Roman" w:hAnsi="Times New Roman" w:cs="Times New Roman"/>
          <w:sz w:val="24"/>
          <w:szCs w:val="24"/>
        </w:rPr>
        <w:lastRenderedPageBreak/>
        <w:t>целевому назначению, кроме случая, когда такое имущество предоставляется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 в соответствии с нормативн</w:t>
      </w:r>
      <w:r w:rsidR="009B471C" w:rsidRPr="00A511C1">
        <w:rPr>
          <w:rFonts w:ascii="Times New Roman" w:hAnsi="Times New Roman" w:cs="Times New Roman"/>
          <w:sz w:val="24"/>
          <w:szCs w:val="24"/>
        </w:rPr>
        <w:t>ым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9B471C" w:rsidRPr="00A511C1">
        <w:rPr>
          <w:rFonts w:ascii="Times New Roman" w:hAnsi="Times New Roman" w:cs="Times New Roman"/>
          <w:sz w:val="24"/>
          <w:szCs w:val="24"/>
        </w:rPr>
        <w:t>ым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акт</w:t>
      </w:r>
      <w:r w:rsidR="009B471C" w:rsidRPr="00A511C1">
        <w:rPr>
          <w:rFonts w:ascii="Times New Roman" w:hAnsi="Times New Roman" w:cs="Times New Roman"/>
          <w:sz w:val="24"/>
          <w:szCs w:val="24"/>
        </w:rPr>
        <w:t>ом</w:t>
      </w:r>
      <w:r w:rsidRPr="00A511C1">
        <w:rPr>
          <w:rFonts w:ascii="Times New Roman" w:hAnsi="Times New Roman" w:cs="Times New Roman"/>
          <w:sz w:val="24"/>
          <w:szCs w:val="24"/>
        </w:rPr>
        <w:t xml:space="preserve"> публично-правового образования.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5654" w:rsidRPr="007D3752" w:rsidRDefault="00815654" w:rsidP="00815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52">
        <w:rPr>
          <w:rFonts w:ascii="Times New Roman" w:hAnsi="Times New Roman" w:cs="Times New Roman"/>
          <w:b/>
          <w:sz w:val="24"/>
          <w:szCs w:val="24"/>
        </w:rPr>
        <w:t xml:space="preserve">4. Опубликование Перечня и предоставление сведений о включенном в него имуществе 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4.1. Уполномоченный орган:</w:t>
      </w:r>
    </w:p>
    <w:p w:rsidR="00335437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4.1.1. Обеспечивает опубликование Перечня или изменений в Перечень в</w:t>
      </w:r>
      <w:r w:rsidR="00335437" w:rsidRPr="00A511C1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информации.</w:t>
      </w:r>
    </w:p>
    <w:p w:rsidR="00815654" w:rsidRPr="00A511C1" w:rsidRDefault="00815654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11C1">
        <w:rPr>
          <w:rFonts w:ascii="Times New Roman" w:hAnsi="Times New Roman" w:cs="Times New Roman"/>
          <w:sz w:val="24"/>
          <w:szCs w:val="24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2;</w:t>
      </w:r>
    </w:p>
    <w:p w:rsidR="00815654" w:rsidRPr="00643338" w:rsidRDefault="00815654" w:rsidP="0081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38">
        <w:rPr>
          <w:rFonts w:ascii="Times New Roman" w:hAnsi="Times New Roman" w:cs="Times New Roman"/>
          <w:sz w:val="24"/>
          <w:szCs w:val="24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815654" w:rsidRPr="00335437" w:rsidRDefault="00815654" w:rsidP="00815654">
      <w:pPr>
        <w:rPr>
          <w:color w:val="FF0000"/>
        </w:rPr>
      </w:pPr>
    </w:p>
    <w:p w:rsidR="00815654" w:rsidRDefault="00815654" w:rsidP="00815654">
      <w:pPr>
        <w:rPr>
          <w:rFonts w:ascii="Times New Roman" w:hAnsi="Times New Roman" w:cs="Times New Roman"/>
          <w:sz w:val="24"/>
          <w:szCs w:val="24"/>
        </w:rPr>
      </w:pPr>
    </w:p>
    <w:p w:rsidR="00335437" w:rsidRDefault="00335437" w:rsidP="00815654">
      <w:pPr>
        <w:rPr>
          <w:rFonts w:ascii="Times New Roman" w:hAnsi="Times New Roman" w:cs="Times New Roman"/>
          <w:sz w:val="24"/>
          <w:szCs w:val="24"/>
        </w:rPr>
      </w:pPr>
    </w:p>
    <w:p w:rsidR="00335437" w:rsidRDefault="00335437" w:rsidP="00815654">
      <w:pPr>
        <w:rPr>
          <w:rFonts w:ascii="Times New Roman" w:hAnsi="Times New Roman" w:cs="Times New Roman"/>
          <w:sz w:val="24"/>
          <w:szCs w:val="24"/>
        </w:rPr>
      </w:pPr>
    </w:p>
    <w:p w:rsidR="00335437" w:rsidRDefault="00335437" w:rsidP="00815654">
      <w:pPr>
        <w:rPr>
          <w:rFonts w:ascii="Times New Roman" w:hAnsi="Times New Roman" w:cs="Times New Roman"/>
          <w:sz w:val="24"/>
          <w:szCs w:val="24"/>
        </w:rPr>
      </w:pPr>
    </w:p>
    <w:p w:rsidR="00A511C1" w:rsidRDefault="00A511C1" w:rsidP="00A511C1">
      <w:pPr>
        <w:spacing w:line="240" w:lineRule="auto"/>
        <w:ind w:right="111"/>
        <w:contextualSpacing/>
        <w:jc w:val="center"/>
        <w:rPr>
          <w:rFonts w:ascii="Times New Roman" w:hAnsi="Times New Roman" w:cs="Times New Roman"/>
          <w:sz w:val="20"/>
          <w:szCs w:val="20"/>
        </w:rPr>
        <w:sectPr w:rsidR="00A511C1" w:rsidSect="00A511C1">
          <w:headerReference w:type="default" r:id="rId10"/>
          <w:pgSz w:w="11906" w:h="16838"/>
          <w:pgMar w:top="397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D375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090EF7" w:rsidRPr="00815654" w:rsidRDefault="00090EF7" w:rsidP="007D3752">
      <w:pPr>
        <w:spacing w:line="240" w:lineRule="auto"/>
        <w:ind w:right="111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13615"/>
      </w:tblGrid>
      <w:tr w:rsidR="00090EF7" w:rsidRPr="00815654" w:rsidTr="00A511C1">
        <w:tc>
          <w:tcPr>
            <w:tcW w:w="2268" w:type="dxa"/>
          </w:tcPr>
          <w:p w:rsidR="00090EF7" w:rsidRPr="00815654" w:rsidRDefault="00090EF7" w:rsidP="00A511C1">
            <w:pPr>
              <w:ind w:right="111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Default="00A511C1" w:rsidP="00A511C1">
            <w:pPr>
              <w:ind w:right="111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A511C1" w:rsidRDefault="00A511C1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090EF7" w:rsidRPr="00A511C1" w:rsidRDefault="00090EF7" w:rsidP="00A511C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74" w:type="dxa"/>
          </w:tcPr>
          <w:p w:rsidR="00A511C1" w:rsidRPr="00815654" w:rsidRDefault="00A511C1" w:rsidP="00A511C1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565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A732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511C1" w:rsidRPr="00815654" w:rsidRDefault="00A511C1" w:rsidP="00A511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1"/>
              <w:tblW w:w="13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22"/>
              <w:gridCol w:w="4077"/>
            </w:tblGrid>
            <w:tr w:rsidR="00A511C1" w:rsidRPr="00815654" w:rsidTr="00A511C1">
              <w:tc>
                <w:tcPr>
                  <w:tcW w:w="9322" w:type="dxa"/>
                </w:tcPr>
                <w:p w:rsidR="00A511C1" w:rsidRPr="00815654" w:rsidRDefault="00A511C1" w:rsidP="00A511C1">
                  <w:pPr>
                    <w:contextualSpacing/>
                    <w:jc w:val="right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  <w:p w:rsidR="00A511C1" w:rsidRPr="00815654" w:rsidRDefault="00A511C1" w:rsidP="00A511C1">
                  <w:pPr>
                    <w:contextualSpacing/>
                    <w:jc w:val="right"/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7" w:type="dxa"/>
                </w:tcPr>
                <w:p w:rsidR="00A511C1" w:rsidRPr="00815654" w:rsidRDefault="00A511C1" w:rsidP="00A511C1">
                  <w:pPr>
                    <w:ind w:left="534"/>
                    <w:contextualSpacing/>
                    <w:rPr>
                      <w:rFonts w:ascii="Times New Roman" w:eastAsiaTheme="minorEastAsia" w:hAnsi="Times New Roman" w:cs="Times New Roman"/>
                      <w:b/>
                      <w:sz w:val="20"/>
                      <w:szCs w:val="20"/>
                    </w:rPr>
                  </w:pPr>
                </w:p>
                <w:p w:rsidR="00A511C1" w:rsidRPr="00815654" w:rsidRDefault="007D3752" w:rsidP="00A511C1">
                  <w:pPr>
                    <w:ind w:left="534"/>
                    <w:contextualSpacing/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к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п</w:t>
                  </w:r>
                  <w:r w:rsidR="00A511C1" w:rsidRPr="00815654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остановлени</w:t>
                  </w:r>
                  <w:r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ю</w:t>
                  </w:r>
                  <w:r w:rsidR="00A511C1" w:rsidRPr="00815654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Администрации Левчуновского сельского поселения Николаевского мун</w:t>
                  </w:r>
                  <w:r w:rsidR="00A732D2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и</w:t>
                  </w:r>
                  <w:r w:rsidR="00A511C1" w:rsidRPr="00815654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ципального района Волгоградской области</w:t>
                  </w:r>
                </w:p>
                <w:p w:rsidR="00A511C1" w:rsidRPr="00815654" w:rsidRDefault="00A511C1" w:rsidP="00A511C1">
                  <w:pPr>
                    <w:autoSpaceDE w:val="0"/>
                    <w:autoSpaceDN w:val="0"/>
                    <w:adjustRightInd w:val="0"/>
                    <w:ind w:left="534"/>
                    <w:contextualSpacing/>
                    <w:rPr>
                      <w:rFonts w:ascii="Times New Roman" w:eastAsiaTheme="minorEastAsia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815654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>от</w:t>
                  </w:r>
                  <w:proofErr w:type="gramEnd"/>
                  <w:r w:rsidRPr="00815654">
                    <w:rPr>
                      <w:rFonts w:ascii="Times New Roman" w:eastAsiaTheme="minorEastAsia" w:hAnsi="Times New Roman" w:cs="Times New Roman"/>
                      <w:sz w:val="20"/>
                      <w:szCs w:val="20"/>
                    </w:rPr>
                    <w:t xml:space="preserve"> 26.06.2020 г. № 34</w:t>
                  </w:r>
                </w:p>
              </w:tc>
            </w:tr>
          </w:tbl>
          <w:p w:rsidR="00A511C1" w:rsidRDefault="00A511C1" w:rsidP="00983824">
            <w:pPr>
              <w:autoSpaceDE w:val="0"/>
              <w:autoSpaceDN w:val="0"/>
              <w:adjustRightInd w:val="0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3824" w:rsidRDefault="00983824" w:rsidP="00983824">
            <w:pPr>
              <w:autoSpaceDE w:val="0"/>
              <w:autoSpaceDN w:val="0"/>
              <w:adjustRightInd w:val="0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3824" w:rsidRDefault="00983824" w:rsidP="00983824">
            <w:pPr>
              <w:autoSpaceDE w:val="0"/>
              <w:autoSpaceDN w:val="0"/>
              <w:adjustRightInd w:val="0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3824" w:rsidRDefault="00983824" w:rsidP="00983824">
            <w:pPr>
              <w:autoSpaceDE w:val="0"/>
              <w:autoSpaceDN w:val="0"/>
              <w:adjustRightInd w:val="0"/>
              <w:ind w:right="111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7D3752" w:rsidRDefault="00D95089" w:rsidP="00A511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A511C1" w:rsidRPr="007D375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Форм</w:t>
              </w:r>
            </w:hyperlink>
            <w:r w:rsidR="00A511C1" w:rsidRPr="007D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Перечня </w:t>
            </w:r>
            <w:r w:rsidR="00A511C1" w:rsidRPr="007D3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имущества Левчуновского сельского поселения</w:t>
            </w:r>
            <w:r w:rsidR="00A511C1" w:rsidRPr="007D3752">
              <w:rPr>
                <w:rFonts w:ascii="Times New Roman" w:hAnsi="Times New Roman" w:cs="Times New Roman"/>
                <w:b/>
                <w:sz w:val="24"/>
                <w:szCs w:val="24"/>
              </w:rPr>
      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      </w:r>
          </w:p>
          <w:p w:rsidR="00A511C1" w:rsidRDefault="00A511C1" w:rsidP="00A511C1">
            <w:pPr>
              <w:autoSpaceDE w:val="0"/>
              <w:autoSpaceDN w:val="0"/>
              <w:adjustRightInd w:val="0"/>
              <w:ind w:left="605" w:right="111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511C1" w:rsidRPr="00815654" w:rsidRDefault="00A511C1" w:rsidP="00A511C1">
            <w:pPr>
              <w:autoSpaceDE w:val="0"/>
              <w:autoSpaceDN w:val="0"/>
              <w:adjustRightInd w:val="0"/>
              <w:ind w:left="605" w:right="111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</w:p>
        </w:tc>
      </w:tr>
    </w:tbl>
    <w:tbl>
      <w:tblPr>
        <w:tblW w:w="14320" w:type="dxa"/>
        <w:tblCellSpacing w:w="0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904"/>
        <w:gridCol w:w="1829"/>
        <w:gridCol w:w="1684"/>
        <w:gridCol w:w="3526"/>
        <w:gridCol w:w="2612"/>
        <w:gridCol w:w="2222"/>
      </w:tblGrid>
      <w:tr w:rsidR="00090EF7" w:rsidRPr="00090EF7" w:rsidTr="00A511C1">
        <w:trPr>
          <w:trHeight w:val="270"/>
          <w:tblCellSpacing w:w="0" w:type="dxa"/>
        </w:trPr>
        <w:tc>
          <w:tcPr>
            <w:tcW w:w="5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18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недвижимости;</w:t>
            </w:r>
          </w:p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gramEnd"/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движимого имущества</w:t>
            </w:r>
          </w:p>
        </w:tc>
        <w:tc>
          <w:tcPr>
            <w:tcW w:w="1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8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</w:tr>
      <w:tr w:rsidR="00090EF7" w:rsidRPr="00090EF7" w:rsidTr="00A511C1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объекта недвижимости</w:t>
            </w:r>
          </w:p>
        </w:tc>
      </w:tr>
      <w:tr w:rsidR="00090EF7" w:rsidRPr="00090EF7" w:rsidTr="00A511C1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90EF7" w:rsidRPr="00090EF7" w:rsidTr="00A511C1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90EF7" w:rsidRPr="00090EF7" w:rsidRDefault="00090EF7" w:rsidP="00090EF7">
      <w:pPr>
        <w:spacing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E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298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7"/>
        <w:gridCol w:w="2127"/>
        <w:gridCol w:w="1274"/>
        <w:gridCol w:w="1844"/>
        <w:gridCol w:w="2203"/>
        <w:gridCol w:w="989"/>
        <w:gridCol w:w="1187"/>
        <w:gridCol w:w="1559"/>
      </w:tblGrid>
      <w:tr w:rsidR="00090EF7" w:rsidRPr="00090EF7" w:rsidTr="00A732D2">
        <w:trPr>
          <w:trHeight w:val="270"/>
          <w:tblCellSpacing w:w="0" w:type="dxa"/>
        </w:trPr>
        <w:tc>
          <w:tcPr>
            <w:tcW w:w="8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textWrapping" w:clear="all"/>
            </w:r>
          </w:p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  <w:tc>
          <w:tcPr>
            <w:tcW w:w="593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движимом имуществе</w:t>
            </w:r>
          </w:p>
        </w:tc>
      </w:tr>
      <w:tr w:rsidR="00090EF7" w:rsidRPr="00090EF7" w:rsidTr="00A732D2">
        <w:trPr>
          <w:trHeight w:val="270"/>
          <w:tblCellSpacing w:w="0" w:type="dxa"/>
        </w:trPr>
        <w:tc>
          <w:tcPr>
            <w:tcW w:w="3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2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18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5938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EF7" w:rsidRPr="00090EF7" w:rsidTr="006050AA">
        <w:trPr>
          <w:trHeight w:val="2055"/>
          <w:tblCellSpacing w:w="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(принадлежности) имущества</w:t>
            </w:r>
          </w:p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0EF7" w:rsidRPr="00090EF7" w:rsidTr="006050AA">
        <w:trPr>
          <w:tblCellSpacing w:w="0" w:type="dxa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090EF7" w:rsidRPr="00090EF7" w:rsidRDefault="00090EF7" w:rsidP="00090EF7">
      <w:pPr>
        <w:spacing w:line="240" w:lineRule="auto"/>
        <w:ind w:left="427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0E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310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612"/>
        <w:gridCol w:w="1757"/>
        <w:gridCol w:w="1555"/>
        <w:gridCol w:w="2078"/>
        <w:gridCol w:w="1936"/>
        <w:gridCol w:w="1657"/>
      </w:tblGrid>
      <w:tr w:rsidR="00090EF7" w:rsidRPr="00090EF7" w:rsidTr="00090EF7">
        <w:trPr>
          <w:tblCellSpacing w:w="0" w:type="dxa"/>
        </w:trPr>
        <w:tc>
          <w:tcPr>
            <w:tcW w:w="14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090EF7" w:rsidRPr="00090EF7" w:rsidTr="00090EF7">
        <w:trPr>
          <w:tblCellSpacing w:w="0" w:type="dxa"/>
        </w:trPr>
        <w:tc>
          <w:tcPr>
            <w:tcW w:w="5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правообладателя</w:t>
            </w:r>
          </w:p>
        </w:tc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правообладателя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090EF7" w:rsidRPr="00090EF7" w:rsidTr="00090EF7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аренды или права безвозмездного пользования на имущество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EF7" w:rsidRPr="00090EF7" w:rsidTr="00090EF7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EF7" w:rsidRPr="00090EF7" w:rsidRDefault="00090EF7" w:rsidP="0009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A511C1" w:rsidRDefault="00A511C1" w:rsidP="0064333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ectPr w:rsidR="00A511C1" w:rsidSect="00A511C1">
          <w:pgSz w:w="16838" w:h="11906" w:orient="landscape"/>
          <w:pgMar w:top="1701" w:right="397" w:bottom="851" w:left="1134" w:header="709" w:footer="709" w:gutter="0"/>
          <w:cols w:space="708"/>
          <w:titlePg/>
          <w:docGrid w:linePitch="360"/>
        </w:sectPr>
      </w:pPr>
    </w:p>
    <w:p w:rsidR="00A732D2" w:rsidRDefault="00A732D2" w:rsidP="00A732D2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732D2" w:rsidRPr="00A732D2" w:rsidRDefault="00A732D2" w:rsidP="00A732D2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ab/>
      </w:r>
      <w:r w:rsidRPr="00A732D2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732D2" w:rsidRPr="00A732D2" w:rsidRDefault="00A732D2" w:rsidP="00A732D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A732D2" w:rsidRPr="00A732D2" w:rsidTr="00A732D2">
        <w:tc>
          <w:tcPr>
            <w:tcW w:w="5524" w:type="dxa"/>
          </w:tcPr>
          <w:p w:rsidR="00A732D2" w:rsidRPr="00A732D2" w:rsidRDefault="00A732D2" w:rsidP="00A732D2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732D2" w:rsidRPr="00A732D2" w:rsidRDefault="00A732D2" w:rsidP="00A732D2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A732D2" w:rsidRPr="00A732D2" w:rsidRDefault="00824DAC" w:rsidP="00A732D2">
            <w:pPr>
              <w:ind w:left="605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постановлению</w:t>
            </w:r>
            <w:r w:rsidR="00A732D2"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Администрации Левчуновского сельского поселения Николаевского муниципального района Волгоградской области</w:t>
            </w:r>
          </w:p>
          <w:p w:rsidR="00A732D2" w:rsidRPr="00A732D2" w:rsidRDefault="00A732D2" w:rsidP="00A732D2">
            <w:pPr>
              <w:autoSpaceDE w:val="0"/>
              <w:autoSpaceDN w:val="0"/>
              <w:adjustRightInd w:val="0"/>
              <w:ind w:left="605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>от</w:t>
            </w:r>
            <w:proofErr w:type="gramEnd"/>
            <w:r w:rsidRPr="00A732D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26.06.2020 г. № 34</w:t>
            </w:r>
          </w:p>
        </w:tc>
      </w:tr>
    </w:tbl>
    <w:p w:rsidR="00A732D2" w:rsidRDefault="00A732D2" w:rsidP="00A732D2">
      <w:pPr>
        <w:tabs>
          <w:tab w:val="left" w:pos="8145"/>
        </w:tabs>
        <w:rPr>
          <w:rFonts w:ascii="Tahoma" w:eastAsia="Times New Roman" w:hAnsi="Tahoma" w:cs="Tahoma"/>
          <w:sz w:val="18"/>
          <w:szCs w:val="18"/>
          <w:lang w:eastAsia="ru-RU"/>
        </w:rPr>
      </w:pPr>
    </w:p>
    <w:p w:rsidR="00A511C1" w:rsidRPr="007D3752" w:rsidRDefault="007D3752" w:rsidP="007D3752">
      <w:pPr>
        <w:tabs>
          <w:tab w:val="left" w:pos="8145"/>
        </w:tabs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7D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муниципального имущества, которое используется для</w:t>
      </w:r>
      <w:r w:rsidRPr="007D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формирования перечня </w:t>
      </w:r>
      <w:r w:rsidRPr="007D3752">
        <w:rPr>
          <w:rFonts w:ascii="Times New Roman" w:hAnsi="Times New Roman" w:cs="Times New Roman"/>
          <w:b/>
          <w:bCs/>
          <w:sz w:val="24"/>
          <w:szCs w:val="24"/>
        </w:rPr>
        <w:t>муниципального имущества Левчуновского сельского поселения</w:t>
      </w:r>
      <w:r w:rsidRPr="007D3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83824" w:rsidRPr="00983824" w:rsidRDefault="00983824" w:rsidP="002A40BC">
      <w:pPr>
        <w:tabs>
          <w:tab w:val="left" w:pos="814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824" w:rsidRPr="00983824" w:rsidRDefault="00983824" w:rsidP="002A40B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</w:rPr>
      </w:pPr>
      <w:r w:rsidRPr="00983824">
        <w:rPr>
          <w:color w:val="2D2D2D"/>
          <w:spacing w:val="2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983824" w:rsidRPr="00983824" w:rsidRDefault="00983824" w:rsidP="002A40B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</w:rPr>
      </w:pPr>
      <w:r w:rsidRPr="00983824">
        <w:rPr>
          <w:color w:val="2D2D2D"/>
          <w:spacing w:val="2"/>
        </w:rPr>
        <w:br/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983824" w:rsidRPr="00983824" w:rsidRDefault="00983824" w:rsidP="002A40B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</w:rPr>
      </w:pPr>
      <w:r w:rsidRPr="00983824">
        <w:rPr>
          <w:color w:val="2D2D2D"/>
          <w:spacing w:val="2"/>
        </w:rPr>
        <w:br/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983824" w:rsidRDefault="00983824" w:rsidP="002A40BC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D2D2D"/>
          <w:spacing w:val="2"/>
        </w:rPr>
      </w:pPr>
      <w:r w:rsidRPr="00983824">
        <w:rPr>
          <w:color w:val="2D2D2D"/>
          <w:spacing w:val="2"/>
        </w:rPr>
        <w:br/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 </w:t>
      </w:r>
      <w:hyperlink r:id="rId12" w:history="1">
        <w:r w:rsidRPr="008B3EE5">
          <w:rPr>
            <w:rStyle w:val="ad"/>
            <w:rFonts w:eastAsiaTheme="minorEastAsia"/>
            <w:color w:val="auto"/>
            <w:spacing w:val="2"/>
            <w:u w:val="none"/>
          </w:rPr>
          <w:t>Земельного кодекса Российской Федерации</w:t>
        </w:r>
      </w:hyperlink>
      <w:r w:rsidRPr="008B3EE5">
        <w:rPr>
          <w:spacing w:val="2"/>
        </w:rPr>
        <w:t>,</w:t>
      </w:r>
      <w:r w:rsidRPr="00983824">
        <w:rPr>
          <w:color w:val="2D2D2D"/>
          <w:spacing w:val="2"/>
        </w:rPr>
        <w:t xml:space="preserve"> в том числе предназначенные для реализации инвестиционных проектов в соответствии с законодательством Российской Федерации </w:t>
      </w:r>
      <w:r>
        <w:rPr>
          <w:color w:val="2D2D2D"/>
          <w:spacing w:val="2"/>
        </w:rPr>
        <w:t>об инвестиционной деятельности.</w:t>
      </w:r>
    </w:p>
    <w:p w:rsidR="008B3EE5" w:rsidRDefault="008B3EE5" w:rsidP="002A40B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90EF7" w:rsidRPr="00A732D2" w:rsidRDefault="008B3EE5" w:rsidP="002A40B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3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транспортной инфраструктуры.</w:t>
      </w:r>
    </w:p>
    <w:sectPr w:rsidR="00090EF7" w:rsidRPr="00A732D2" w:rsidSect="00090EF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89" w:rsidRDefault="00D95089" w:rsidP="00F3264B">
      <w:pPr>
        <w:spacing w:after="0" w:line="240" w:lineRule="auto"/>
      </w:pPr>
      <w:r>
        <w:separator/>
      </w:r>
    </w:p>
  </w:endnote>
  <w:endnote w:type="continuationSeparator" w:id="0">
    <w:p w:rsidR="00D95089" w:rsidRDefault="00D95089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89" w:rsidRDefault="00D95089" w:rsidP="00F3264B">
      <w:pPr>
        <w:spacing w:after="0" w:line="240" w:lineRule="auto"/>
      </w:pPr>
      <w:r>
        <w:separator/>
      </w:r>
    </w:p>
  </w:footnote>
  <w:footnote w:type="continuationSeparator" w:id="0">
    <w:p w:rsidR="00D95089" w:rsidRDefault="00D95089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458973"/>
      <w:docPartObj>
        <w:docPartGallery w:val="Page Numbers (Top of Page)"/>
        <w:docPartUnique/>
      </w:docPartObj>
    </w:sdtPr>
    <w:sdtEndPr/>
    <w:sdtContent>
      <w:p w:rsidR="00983824" w:rsidRDefault="00983824" w:rsidP="00090E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D5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856F5"/>
    <w:multiLevelType w:val="multilevel"/>
    <w:tmpl w:val="6B20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3272A"/>
    <w:multiLevelType w:val="multilevel"/>
    <w:tmpl w:val="7F4C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2B8A113B"/>
    <w:multiLevelType w:val="multilevel"/>
    <w:tmpl w:val="7C4C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522F2"/>
    <w:multiLevelType w:val="multilevel"/>
    <w:tmpl w:val="9AEE2A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B"/>
    <w:rsid w:val="0002092E"/>
    <w:rsid w:val="000501D7"/>
    <w:rsid w:val="00090EF7"/>
    <w:rsid w:val="00146C39"/>
    <w:rsid w:val="00182737"/>
    <w:rsid w:val="001C2D2B"/>
    <w:rsid w:val="002A40BC"/>
    <w:rsid w:val="002A5EAF"/>
    <w:rsid w:val="002E208D"/>
    <w:rsid w:val="002F7A30"/>
    <w:rsid w:val="00323CA2"/>
    <w:rsid w:val="00335437"/>
    <w:rsid w:val="00344D59"/>
    <w:rsid w:val="003E56DE"/>
    <w:rsid w:val="00462909"/>
    <w:rsid w:val="004B0155"/>
    <w:rsid w:val="004C3C84"/>
    <w:rsid w:val="00533F73"/>
    <w:rsid w:val="00584202"/>
    <w:rsid w:val="00594EB1"/>
    <w:rsid w:val="005C3C63"/>
    <w:rsid w:val="006050AA"/>
    <w:rsid w:val="00643338"/>
    <w:rsid w:val="00662983"/>
    <w:rsid w:val="006C2ACB"/>
    <w:rsid w:val="006E0D25"/>
    <w:rsid w:val="006E26E7"/>
    <w:rsid w:val="007113C8"/>
    <w:rsid w:val="007658FF"/>
    <w:rsid w:val="00795184"/>
    <w:rsid w:val="007D3752"/>
    <w:rsid w:val="007E10FE"/>
    <w:rsid w:val="007F3B6E"/>
    <w:rsid w:val="00815654"/>
    <w:rsid w:val="0081759C"/>
    <w:rsid w:val="00824DAC"/>
    <w:rsid w:val="00855745"/>
    <w:rsid w:val="00863690"/>
    <w:rsid w:val="008B3EE5"/>
    <w:rsid w:val="0091224B"/>
    <w:rsid w:val="009801D4"/>
    <w:rsid w:val="00983824"/>
    <w:rsid w:val="00983873"/>
    <w:rsid w:val="00996D48"/>
    <w:rsid w:val="009B23C6"/>
    <w:rsid w:val="009B471C"/>
    <w:rsid w:val="009C08E8"/>
    <w:rsid w:val="009E5F11"/>
    <w:rsid w:val="009F3EA2"/>
    <w:rsid w:val="00A511C1"/>
    <w:rsid w:val="00A732D2"/>
    <w:rsid w:val="00B76F01"/>
    <w:rsid w:val="00BE611E"/>
    <w:rsid w:val="00C02D3C"/>
    <w:rsid w:val="00C118DF"/>
    <w:rsid w:val="00C44999"/>
    <w:rsid w:val="00C454CA"/>
    <w:rsid w:val="00C50C46"/>
    <w:rsid w:val="00C75FF3"/>
    <w:rsid w:val="00C7777F"/>
    <w:rsid w:val="00C91899"/>
    <w:rsid w:val="00CD2359"/>
    <w:rsid w:val="00D753F4"/>
    <w:rsid w:val="00D83CAB"/>
    <w:rsid w:val="00D95089"/>
    <w:rsid w:val="00E1316F"/>
    <w:rsid w:val="00E702D1"/>
    <w:rsid w:val="00EE7006"/>
    <w:rsid w:val="00F3264B"/>
    <w:rsid w:val="00F92019"/>
    <w:rsid w:val="00FA3E04"/>
    <w:rsid w:val="00F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D2FB3-3EBA-4824-A806-3B997ECA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E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F1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753F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0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83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501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1715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80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34913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847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03420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498377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082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681328">
                          <w:marLeft w:val="-18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895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26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475865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27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43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47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9628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95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64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9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3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9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2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D981DAD03DA88E978B1511AE37CB395CF86187ECB8583C6DC70F24F3B6FD2C6F762DB13A87D40046C2D20u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12" Type="http://schemas.openxmlformats.org/officeDocument/2006/relationships/hyperlink" Target="http://docs.cntd.ru/document/744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0D981DAD03DA88E978B1511AE37CB395CF86187ECB8583C6DC70F24F3B6FD2C6F762DB13A87D40046C2D20uFM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76796F587D25AA7439EAE588525A5367750ABAFEDD25E0AACE9B36DxCe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3704</Words>
  <Characters>21117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Левчуновка</cp:lastModifiedBy>
  <cp:revision>15</cp:revision>
  <cp:lastPrinted>2020-06-30T05:01:00Z</cp:lastPrinted>
  <dcterms:created xsi:type="dcterms:W3CDTF">2020-06-29T07:27:00Z</dcterms:created>
  <dcterms:modified xsi:type="dcterms:W3CDTF">2021-01-14T11:42:00Z</dcterms:modified>
</cp:coreProperties>
</file>