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0DFE" w:rsidRPr="007E0DFE" w:rsidRDefault="007E0DFE" w:rsidP="007E0DFE">
      <w:pPr>
        <w:keepNext/>
        <w:jc w:val="center"/>
        <w:outlineLvl w:val="3"/>
        <w:rPr>
          <w:b/>
          <w:sz w:val="48"/>
          <w:szCs w:val="48"/>
        </w:rPr>
      </w:pPr>
      <w:bookmarkStart w:id="0" w:name="_GoBack"/>
      <w:bookmarkEnd w:id="0"/>
      <w:r w:rsidRPr="007E0DFE">
        <w:rPr>
          <w:b/>
          <w:sz w:val="48"/>
          <w:szCs w:val="48"/>
        </w:rPr>
        <w:t>ПОСТАНОВЛЕНИЕ</w:t>
      </w:r>
    </w:p>
    <w:p w:rsidR="007E0DFE" w:rsidRPr="007E0DFE" w:rsidRDefault="007E0DFE" w:rsidP="007E0DFE">
      <w:pPr>
        <w:keepNext/>
        <w:jc w:val="center"/>
        <w:outlineLvl w:val="2"/>
        <w:rPr>
          <w:b/>
          <w:sz w:val="24"/>
          <w:szCs w:val="24"/>
        </w:rPr>
      </w:pPr>
      <w:r w:rsidRPr="007E0DFE">
        <w:rPr>
          <w:b/>
          <w:sz w:val="24"/>
          <w:szCs w:val="24"/>
        </w:rPr>
        <w:t>АДМИНИСТРАЦИИ ЛЕВЧУНОВСКОГО СЕЛЬСКОГО ПОСЕЛЕНИЯ</w:t>
      </w:r>
    </w:p>
    <w:p w:rsidR="007E0DFE" w:rsidRPr="007E0DFE" w:rsidRDefault="007E0DFE" w:rsidP="007E0DFE">
      <w:pPr>
        <w:keepNext/>
        <w:jc w:val="center"/>
        <w:outlineLvl w:val="2"/>
        <w:rPr>
          <w:b/>
          <w:sz w:val="24"/>
          <w:szCs w:val="24"/>
        </w:rPr>
      </w:pPr>
      <w:r w:rsidRPr="007E0DFE">
        <w:rPr>
          <w:b/>
          <w:sz w:val="24"/>
          <w:szCs w:val="24"/>
        </w:rPr>
        <w:t>НИКОЛАЕВСКОГО МУНИЦИПАЛЬНОГО РАЙОНА</w:t>
      </w:r>
    </w:p>
    <w:p w:rsidR="00314334" w:rsidRPr="000337D4" w:rsidRDefault="007E0DFE" w:rsidP="007E0DFE">
      <w:pPr>
        <w:keepNext/>
        <w:pBdr>
          <w:bottom w:val="thickThinSmallGap" w:sz="18" w:space="1" w:color="auto"/>
        </w:pBdr>
        <w:jc w:val="center"/>
        <w:outlineLvl w:val="4"/>
        <w:rPr>
          <w:b/>
          <w:sz w:val="16"/>
          <w:szCs w:val="16"/>
        </w:rPr>
      </w:pPr>
      <w:r w:rsidRPr="007E0DFE">
        <w:rPr>
          <w:b/>
          <w:sz w:val="32"/>
          <w:szCs w:val="32"/>
        </w:rPr>
        <w:t>Волгоградской области</w:t>
      </w:r>
    </w:p>
    <w:p w:rsidR="003E6EF3" w:rsidRPr="00887532" w:rsidRDefault="003E6EF3" w:rsidP="00314334">
      <w:pPr>
        <w:keepNext/>
        <w:pBdr>
          <w:bottom w:val="thickThinSmallGap" w:sz="18" w:space="1" w:color="auto"/>
        </w:pBdr>
        <w:jc w:val="center"/>
        <w:outlineLvl w:val="4"/>
        <w:rPr>
          <w:b/>
          <w:sz w:val="24"/>
          <w:szCs w:val="24"/>
        </w:rPr>
      </w:pPr>
    </w:p>
    <w:p w:rsidR="00314334" w:rsidRDefault="00314334" w:rsidP="003E6EF3">
      <w:pPr>
        <w:jc w:val="both"/>
        <w:rPr>
          <w:color w:val="000000"/>
          <w:sz w:val="24"/>
          <w:szCs w:val="24"/>
        </w:rPr>
      </w:pPr>
    </w:p>
    <w:p w:rsidR="003E6EF3" w:rsidRPr="00887532" w:rsidRDefault="003E6EF3" w:rsidP="003E6EF3">
      <w:pPr>
        <w:jc w:val="both"/>
        <w:rPr>
          <w:color w:val="000000"/>
          <w:sz w:val="24"/>
          <w:szCs w:val="24"/>
        </w:rPr>
      </w:pPr>
      <w:proofErr w:type="gramStart"/>
      <w:r w:rsidRPr="00887532">
        <w:rPr>
          <w:color w:val="000000"/>
          <w:sz w:val="24"/>
          <w:szCs w:val="24"/>
        </w:rPr>
        <w:t>от</w:t>
      </w:r>
      <w:proofErr w:type="gramEnd"/>
      <w:r w:rsidRPr="00887532">
        <w:rPr>
          <w:color w:val="000000"/>
          <w:sz w:val="24"/>
          <w:szCs w:val="24"/>
        </w:rPr>
        <w:t xml:space="preserve"> </w:t>
      </w:r>
      <w:r w:rsidR="00F22C02">
        <w:rPr>
          <w:color w:val="000000"/>
          <w:sz w:val="24"/>
          <w:szCs w:val="24"/>
        </w:rPr>
        <w:t>21</w:t>
      </w:r>
      <w:r w:rsidR="00166F46">
        <w:rPr>
          <w:color w:val="000000"/>
          <w:sz w:val="24"/>
          <w:szCs w:val="24"/>
        </w:rPr>
        <w:t>.06.2021</w:t>
      </w:r>
      <w:r w:rsidRPr="00887532">
        <w:rPr>
          <w:color w:val="000000"/>
          <w:sz w:val="24"/>
          <w:szCs w:val="24"/>
        </w:rPr>
        <w:t xml:space="preserve">г.                                          </w:t>
      </w:r>
      <w:r w:rsidR="00D673E9">
        <w:rPr>
          <w:color w:val="000000"/>
          <w:sz w:val="24"/>
          <w:szCs w:val="24"/>
        </w:rPr>
        <w:t xml:space="preserve">   </w:t>
      </w:r>
      <w:r w:rsidR="00E71F00">
        <w:rPr>
          <w:color w:val="000000"/>
          <w:sz w:val="24"/>
          <w:szCs w:val="24"/>
        </w:rPr>
        <w:t xml:space="preserve"> </w:t>
      </w:r>
      <w:r w:rsidRPr="00887532">
        <w:rPr>
          <w:color w:val="000000"/>
          <w:sz w:val="24"/>
          <w:szCs w:val="24"/>
        </w:rPr>
        <w:t xml:space="preserve"> №  </w:t>
      </w:r>
      <w:r w:rsidR="002646CC">
        <w:rPr>
          <w:color w:val="000000"/>
          <w:sz w:val="24"/>
          <w:szCs w:val="24"/>
        </w:rPr>
        <w:t>30</w:t>
      </w:r>
    </w:p>
    <w:p w:rsidR="003E6EF3" w:rsidRPr="00887532" w:rsidRDefault="003E6EF3" w:rsidP="003E6EF3">
      <w:pPr>
        <w:shd w:val="clear" w:color="auto" w:fill="FFFFFF"/>
        <w:jc w:val="both"/>
        <w:rPr>
          <w:color w:val="000000"/>
          <w:spacing w:val="-12"/>
          <w:sz w:val="24"/>
          <w:szCs w:val="24"/>
        </w:rPr>
      </w:pPr>
    </w:p>
    <w:p w:rsidR="003E6EF3" w:rsidRPr="00887532" w:rsidRDefault="003E6EF3" w:rsidP="003E6EF3">
      <w:pPr>
        <w:tabs>
          <w:tab w:val="left" w:pos="6780"/>
        </w:tabs>
        <w:jc w:val="both"/>
        <w:rPr>
          <w:sz w:val="24"/>
          <w:szCs w:val="24"/>
        </w:rPr>
      </w:pPr>
    </w:p>
    <w:p w:rsidR="003E6EF3" w:rsidRPr="00D673E9" w:rsidRDefault="002646CC" w:rsidP="00D673E9">
      <w:pPr>
        <w:jc w:val="both"/>
        <w:rPr>
          <w:sz w:val="24"/>
          <w:szCs w:val="24"/>
        </w:rPr>
      </w:pPr>
      <w:r>
        <w:rPr>
          <w:sz w:val="24"/>
          <w:szCs w:val="24"/>
        </w:rPr>
        <w:t xml:space="preserve">О внесении изменений в </w:t>
      </w:r>
      <w:r w:rsidRPr="00D673E9">
        <w:rPr>
          <w:sz w:val="24"/>
          <w:szCs w:val="24"/>
        </w:rPr>
        <w:t>постановление</w:t>
      </w:r>
      <w:r w:rsidR="003E6EF3" w:rsidRPr="00D673E9">
        <w:rPr>
          <w:sz w:val="24"/>
          <w:szCs w:val="24"/>
        </w:rPr>
        <w:t xml:space="preserve"> Администрации Левчуновского сельского поселения Николаевского муниципального района Волгоградской области</w:t>
      </w:r>
      <w:r w:rsidR="00314334" w:rsidRPr="00D673E9">
        <w:rPr>
          <w:sz w:val="24"/>
          <w:szCs w:val="24"/>
        </w:rPr>
        <w:t xml:space="preserve"> от </w:t>
      </w:r>
      <w:r>
        <w:rPr>
          <w:sz w:val="24"/>
          <w:szCs w:val="24"/>
        </w:rPr>
        <w:t>10.04.2020</w:t>
      </w:r>
      <w:r w:rsidR="00314334" w:rsidRPr="00D673E9">
        <w:rPr>
          <w:sz w:val="24"/>
          <w:szCs w:val="24"/>
        </w:rPr>
        <w:t xml:space="preserve">г. № </w:t>
      </w:r>
      <w:r>
        <w:rPr>
          <w:sz w:val="24"/>
          <w:szCs w:val="24"/>
        </w:rPr>
        <w:t>21</w:t>
      </w:r>
      <w:r w:rsidR="00314334" w:rsidRPr="00D673E9">
        <w:rPr>
          <w:sz w:val="24"/>
          <w:szCs w:val="24"/>
        </w:rPr>
        <w:t xml:space="preserve"> «</w:t>
      </w:r>
      <w:r w:rsidRPr="002646CC">
        <w:rPr>
          <w:sz w:val="24"/>
          <w:szCs w:val="24"/>
        </w:rPr>
        <w:t>Об определении специально отведенных мест и перечня помещений для проведения встреч депутатов Государственной Думы Федерального Собрания Российской Федерации, депутатов Волгоградской областной Думы, депутатов районной Думы Николаевского муниципального района Волгоградской области, депутатов Совета депутатов  Левчуновского сельского поселения Николаевского муниципального района Волгоградской области с избирателями, а также порядка их предоставления на территории Левчуновского сельского поселения Николаевского муниципального района Волгоградской области</w:t>
      </w:r>
      <w:r w:rsidR="00314334" w:rsidRPr="00D673E9">
        <w:rPr>
          <w:sz w:val="24"/>
          <w:szCs w:val="24"/>
        </w:rPr>
        <w:t>»</w:t>
      </w:r>
    </w:p>
    <w:p w:rsidR="003E6EF3" w:rsidRPr="00887532" w:rsidRDefault="003E6EF3" w:rsidP="003E6EF3">
      <w:pPr>
        <w:tabs>
          <w:tab w:val="left" w:pos="6780"/>
        </w:tabs>
        <w:jc w:val="both"/>
        <w:rPr>
          <w:sz w:val="24"/>
          <w:szCs w:val="24"/>
        </w:rPr>
      </w:pPr>
    </w:p>
    <w:p w:rsidR="003E6EF3" w:rsidRPr="00887532" w:rsidRDefault="003E6EF3" w:rsidP="003E6EF3">
      <w:pPr>
        <w:tabs>
          <w:tab w:val="left" w:pos="6780"/>
        </w:tabs>
        <w:jc w:val="both"/>
        <w:rPr>
          <w:sz w:val="24"/>
          <w:szCs w:val="24"/>
        </w:rPr>
      </w:pPr>
      <w:r w:rsidRPr="00887532">
        <w:rPr>
          <w:sz w:val="24"/>
          <w:szCs w:val="24"/>
        </w:rPr>
        <w:t xml:space="preserve">      В соответствии с </w:t>
      </w:r>
      <w:r w:rsidR="002646CC" w:rsidRPr="002646CC">
        <w:rPr>
          <w:sz w:val="24"/>
          <w:szCs w:val="24"/>
        </w:rPr>
        <w:t>Закон</w:t>
      </w:r>
      <w:r w:rsidR="002646CC">
        <w:rPr>
          <w:sz w:val="24"/>
          <w:szCs w:val="24"/>
        </w:rPr>
        <w:t>ом</w:t>
      </w:r>
      <w:r w:rsidR="002646CC" w:rsidRPr="002646CC">
        <w:rPr>
          <w:sz w:val="24"/>
          <w:szCs w:val="24"/>
        </w:rPr>
        <w:t xml:space="preserve"> Российской Федерации о поправке к Конституции Российской Федерации от 14.03.2020 № 1-ФКЗ «О совершенствовании регулирования отдельных вопросов организации и функционирования публичной власти»</w:t>
      </w:r>
      <w:r w:rsidR="002646CC">
        <w:rPr>
          <w:sz w:val="24"/>
          <w:szCs w:val="24"/>
        </w:rPr>
        <w:t xml:space="preserve">, </w:t>
      </w:r>
      <w:r w:rsidRPr="00887532">
        <w:rPr>
          <w:sz w:val="24"/>
          <w:szCs w:val="24"/>
        </w:rPr>
        <w:t>Федеральным законом от 06.10.2003 г. № 131-ФЗ «Об общих принципах организации местного самоуправления в Российской Федерации», Уставом Левчуновского сельского поселения Николаевского муниципального района</w:t>
      </w:r>
      <w:r w:rsidR="00887532">
        <w:rPr>
          <w:sz w:val="24"/>
          <w:szCs w:val="24"/>
        </w:rPr>
        <w:t xml:space="preserve"> Волгоградской области</w:t>
      </w:r>
      <w:r w:rsidRPr="00887532">
        <w:rPr>
          <w:sz w:val="24"/>
          <w:szCs w:val="24"/>
        </w:rPr>
        <w:t xml:space="preserve"> п о с т а н о в л я ю:</w:t>
      </w:r>
    </w:p>
    <w:p w:rsidR="003E6EF3" w:rsidRPr="00887532" w:rsidRDefault="003E6EF3" w:rsidP="003E6EF3">
      <w:pPr>
        <w:tabs>
          <w:tab w:val="left" w:pos="6780"/>
        </w:tabs>
        <w:jc w:val="both"/>
        <w:rPr>
          <w:sz w:val="24"/>
          <w:szCs w:val="24"/>
        </w:rPr>
      </w:pPr>
    </w:p>
    <w:p w:rsidR="002646CC" w:rsidRDefault="002646CC" w:rsidP="002646CC">
      <w:pPr>
        <w:pStyle w:val="a3"/>
        <w:numPr>
          <w:ilvl w:val="0"/>
          <w:numId w:val="2"/>
        </w:numPr>
        <w:ind w:left="0" w:firstLine="360"/>
        <w:jc w:val="both"/>
        <w:rPr>
          <w:sz w:val="24"/>
          <w:szCs w:val="24"/>
        </w:rPr>
      </w:pPr>
      <w:r w:rsidRPr="002646CC">
        <w:rPr>
          <w:sz w:val="24"/>
          <w:szCs w:val="24"/>
        </w:rPr>
        <w:t>Внести в постановление администрации Левчуновского сельского поселения Николаевского муниципального района Волгоградской области от 10.04.2020г. № 21 «Об определении специально отведенных мест и перечня помещений для проведения встреч депутатов Государственной Думы Федерального Собрания Российской Федерации, депутатов Волгоградской областной Думы, депутатов районной Думы Николаевского муниципального района Волгоградской области, депутатов Совета депутатов  Левчуновского сельского поселения Николаевского муниципального района Волгоградской области с избирателями, а также порядка их предоставления на территории Левчуновского сельского поселения Николаевского муниципального района Волгоградской области»</w:t>
      </w:r>
      <w:r w:rsidRPr="002646CC">
        <w:t xml:space="preserve"> </w:t>
      </w:r>
      <w:r w:rsidRPr="002646CC">
        <w:rPr>
          <w:sz w:val="24"/>
          <w:szCs w:val="24"/>
        </w:rPr>
        <w:t>следующие изменения</w:t>
      </w:r>
      <w:r>
        <w:rPr>
          <w:sz w:val="24"/>
          <w:szCs w:val="24"/>
        </w:rPr>
        <w:t>:</w:t>
      </w:r>
    </w:p>
    <w:p w:rsidR="002646CC" w:rsidRPr="00903CEA" w:rsidRDefault="002646CC" w:rsidP="00903CEA">
      <w:pPr>
        <w:pStyle w:val="a3"/>
        <w:numPr>
          <w:ilvl w:val="0"/>
          <w:numId w:val="4"/>
        </w:numPr>
        <w:ind w:left="0" w:firstLine="360"/>
        <w:jc w:val="both"/>
        <w:rPr>
          <w:sz w:val="24"/>
          <w:szCs w:val="24"/>
        </w:rPr>
      </w:pPr>
      <w:proofErr w:type="gramStart"/>
      <w:r w:rsidRPr="00903CEA">
        <w:rPr>
          <w:sz w:val="24"/>
          <w:szCs w:val="24"/>
        </w:rPr>
        <w:t>в</w:t>
      </w:r>
      <w:proofErr w:type="gramEnd"/>
      <w:r w:rsidRPr="00903CEA">
        <w:rPr>
          <w:sz w:val="24"/>
          <w:szCs w:val="24"/>
        </w:rPr>
        <w:t xml:space="preserve"> преамбуле слова </w:t>
      </w:r>
      <w:r w:rsidR="00903CEA" w:rsidRPr="00903CEA">
        <w:rPr>
          <w:sz w:val="24"/>
          <w:szCs w:val="24"/>
        </w:rPr>
        <w:t>"члена Совета Федерации" заменить словами "сенатора Российской Федерации"</w:t>
      </w:r>
      <w:r w:rsidR="00903CEA">
        <w:rPr>
          <w:sz w:val="24"/>
          <w:szCs w:val="24"/>
        </w:rPr>
        <w:t>;</w:t>
      </w:r>
    </w:p>
    <w:p w:rsidR="002646CC" w:rsidRPr="00903CEA" w:rsidRDefault="00903CEA" w:rsidP="00903CEA">
      <w:pPr>
        <w:pStyle w:val="a3"/>
        <w:numPr>
          <w:ilvl w:val="0"/>
          <w:numId w:val="4"/>
        </w:numPr>
        <w:ind w:left="0" w:firstLine="360"/>
        <w:jc w:val="both"/>
        <w:rPr>
          <w:sz w:val="24"/>
          <w:szCs w:val="24"/>
        </w:rPr>
      </w:pPr>
      <w:proofErr w:type="gramStart"/>
      <w:r>
        <w:rPr>
          <w:sz w:val="24"/>
          <w:szCs w:val="24"/>
        </w:rPr>
        <w:t>в</w:t>
      </w:r>
      <w:proofErr w:type="gramEnd"/>
      <w:r>
        <w:rPr>
          <w:sz w:val="24"/>
          <w:szCs w:val="24"/>
        </w:rPr>
        <w:t xml:space="preserve"> пункте 1 Порядка </w:t>
      </w:r>
      <w:r w:rsidRPr="00903CEA">
        <w:rPr>
          <w:sz w:val="24"/>
          <w:szCs w:val="24"/>
        </w:rPr>
        <w:t>слова "члена Совета Федерации" заменить словами "сенатора Российской Федерации"</w:t>
      </w:r>
      <w:r>
        <w:rPr>
          <w:sz w:val="24"/>
          <w:szCs w:val="24"/>
        </w:rPr>
        <w:t>.</w:t>
      </w:r>
    </w:p>
    <w:p w:rsidR="00903CEA" w:rsidRDefault="00903CEA" w:rsidP="00903CEA">
      <w:pPr>
        <w:pStyle w:val="a3"/>
        <w:jc w:val="both"/>
        <w:rPr>
          <w:sz w:val="24"/>
          <w:szCs w:val="24"/>
        </w:rPr>
      </w:pPr>
    </w:p>
    <w:p w:rsidR="00887532" w:rsidRPr="00D673E9" w:rsidRDefault="00887532" w:rsidP="002646CC">
      <w:pPr>
        <w:pStyle w:val="a3"/>
        <w:numPr>
          <w:ilvl w:val="0"/>
          <w:numId w:val="2"/>
        </w:numPr>
        <w:jc w:val="both"/>
        <w:rPr>
          <w:sz w:val="24"/>
          <w:szCs w:val="24"/>
        </w:rPr>
      </w:pPr>
      <w:r w:rsidRPr="00D673E9">
        <w:rPr>
          <w:sz w:val="24"/>
          <w:szCs w:val="24"/>
        </w:rPr>
        <w:t>Настоящее постановление вступает в силу со дня его официального обнародования.</w:t>
      </w:r>
    </w:p>
    <w:p w:rsidR="00887532" w:rsidRPr="00887532" w:rsidRDefault="00887532" w:rsidP="00D673E9">
      <w:pPr>
        <w:ind w:left="195"/>
        <w:jc w:val="both"/>
        <w:rPr>
          <w:sz w:val="24"/>
          <w:szCs w:val="24"/>
        </w:rPr>
      </w:pPr>
    </w:p>
    <w:p w:rsidR="00887532" w:rsidRDefault="00887532" w:rsidP="00887532">
      <w:pPr>
        <w:jc w:val="both"/>
        <w:rPr>
          <w:sz w:val="24"/>
          <w:szCs w:val="24"/>
        </w:rPr>
      </w:pPr>
    </w:p>
    <w:p w:rsidR="00887532" w:rsidRDefault="00887532" w:rsidP="00887532">
      <w:pPr>
        <w:jc w:val="both"/>
        <w:rPr>
          <w:sz w:val="24"/>
          <w:szCs w:val="24"/>
        </w:rPr>
      </w:pPr>
    </w:p>
    <w:p w:rsidR="00887532" w:rsidRPr="00887532" w:rsidRDefault="00887532" w:rsidP="00887532">
      <w:pPr>
        <w:jc w:val="both"/>
        <w:rPr>
          <w:sz w:val="24"/>
          <w:szCs w:val="24"/>
        </w:rPr>
      </w:pPr>
      <w:r>
        <w:rPr>
          <w:sz w:val="24"/>
          <w:szCs w:val="24"/>
        </w:rPr>
        <w:t xml:space="preserve">Глава Левчуновского сельского </w:t>
      </w:r>
      <w:proofErr w:type="gramStart"/>
      <w:r>
        <w:rPr>
          <w:sz w:val="24"/>
          <w:szCs w:val="24"/>
        </w:rPr>
        <w:t xml:space="preserve">поселения:   </w:t>
      </w:r>
      <w:proofErr w:type="gramEnd"/>
      <w:r>
        <w:rPr>
          <w:sz w:val="24"/>
          <w:szCs w:val="24"/>
        </w:rPr>
        <w:t xml:space="preserve">                                      </w:t>
      </w:r>
      <w:r w:rsidR="00314334">
        <w:rPr>
          <w:sz w:val="24"/>
          <w:szCs w:val="24"/>
        </w:rPr>
        <w:t>В.В.Диканёв</w:t>
      </w:r>
    </w:p>
    <w:p w:rsidR="00BD2D4F" w:rsidRDefault="00BD2D4F">
      <w:pPr>
        <w:rPr>
          <w:sz w:val="24"/>
          <w:szCs w:val="24"/>
        </w:rPr>
      </w:pPr>
    </w:p>
    <w:sectPr w:rsidR="00BD2D4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3B30E3"/>
    <w:multiLevelType w:val="hybridMultilevel"/>
    <w:tmpl w:val="6C4C265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6B52EC0"/>
    <w:multiLevelType w:val="hybridMultilevel"/>
    <w:tmpl w:val="D64A8112"/>
    <w:lvl w:ilvl="0" w:tplc="58FAE1EC">
      <w:start w:val="1"/>
      <w:numFmt w:val="decimal"/>
      <w:lvlText w:val="%1."/>
      <w:lvlJc w:val="left"/>
      <w:pPr>
        <w:ind w:left="555" w:hanging="360"/>
      </w:pPr>
      <w:rPr>
        <w:rFonts w:ascii="Arial" w:hAnsi="Arial" w:cs="Arial" w:hint="default"/>
      </w:rPr>
    </w:lvl>
    <w:lvl w:ilvl="1" w:tplc="04190019" w:tentative="1">
      <w:start w:val="1"/>
      <w:numFmt w:val="lowerLetter"/>
      <w:lvlText w:val="%2."/>
      <w:lvlJc w:val="left"/>
      <w:pPr>
        <w:ind w:left="1275" w:hanging="360"/>
      </w:pPr>
    </w:lvl>
    <w:lvl w:ilvl="2" w:tplc="0419001B" w:tentative="1">
      <w:start w:val="1"/>
      <w:numFmt w:val="lowerRoman"/>
      <w:lvlText w:val="%3."/>
      <w:lvlJc w:val="right"/>
      <w:pPr>
        <w:ind w:left="1995" w:hanging="180"/>
      </w:pPr>
    </w:lvl>
    <w:lvl w:ilvl="3" w:tplc="0419000F" w:tentative="1">
      <w:start w:val="1"/>
      <w:numFmt w:val="decimal"/>
      <w:lvlText w:val="%4."/>
      <w:lvlJc w:val="left"/>
      <w:pPr>
        <w:ind w:left="2715" w:hanging="360"/>
      </w:pPr>
    </w:lvl>
    <w:lvl w:ilvl="4" w:tplc="04190019" w:tentative="1">
      <w:start w:val="1"/>
      <w:numFmt w:val="lowerLetter"/>
      <w:lvlText w:val="%5."/>
      <w:lvlJc w:val="left"/>
      <w:pPr>
        <w:ind w:left="3435" w:hanging="360"/>
      </w:pPr>
    </w:lvl>
    <w:lvl w:ilvl="5" w:tplc="0419001B" w:tentative="1">
      <w:start w:val="1"/>
      <w:numFmt w:val="lowerRoman"/>
      <w:lvlText w:val="%6."/>
      <w:lvlJc w:val="right"/>
      <w:pPr>
        <w:ind w:left="4155" w:hanging="180"/>
      </w:pPr>
    </w:lvl>
    <w:lvl w:ilvl="6" w:tplc="0419000F" w:tentative="1">
      <w:start w:val="1"/>
      <w:numFmt w:val="decimal"/>
      <w:lvlText w:val="%7."/>
      <w:lvlJc w:val="left"/>
      <w:pPr>
        <w:ind w:left="4875" w:hanging="360"/>
      </w:pPr>
    </w:lvl>
    <w:lvl w:ilvl="7" w:tplc="04190019" w:tentative="1">
      <w:start w:val="1"/>
      <w:numFmt w:val="lowerLetter"/>
      <w:lvlText w:val="%8."/>
      <w:lvlJc w:val="left"/>
      <w:pPr>
        <w:ind w:left="5595" w:hanging="360"/>
      </w:pPr>
    </w:lvl>
    <w:lvl w:ilvl="8" w:tplc="0419001B" w:tentative="1">
      <w:start w:val="1"/>
      <w:numFmt w:val="lowerRoman"/>
      <w:lvlText w:val="%9."/>
      <w:lvlJc w:val="right"/>
      <w:pPr>
        <w:ind w:left="6315" w:hanging="180"/>
      </w:pPr>
    </w:lvl>
  </w:abstractNum>
  <w:abstractNum w:abstractNumId="2">
    <w:nsid w:val="37144091"/>
    <w:multiLevelType w:val="hybridMultilevel"/>
    <w:tmpl w:val="90104290"/>
    <w:lvl w:ilvl="0" w:tplc="0900B1E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4B151E84"/>
    <w:multiLevelType w:val="hybridMultilevel"/>
    <w:tmpl w:val="4790BF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EF3"/>
    <w:rsid w:val="000C5862"/>
    <w:rsid w:val="00166F46"/>
    <w:rsid w:val="002646CC"/>
    <w:rsid w:val="00290CBF"/>
    <w:rsid w:val="00314334"/>
    <w:rsid w:val="003E6EF3"/>
    <w:rsid w:val="003F0AC6"/>
    <w:rsid w:val="007E0DFE"/>
    <w:rsid w:val="00850A7E"/>
    <w:rsid w:val="00887532"/>
    <w:rsid w:val="00903CEA"/>
    <w:rsid w:val="009C289F"/>
    <w:rsid w:val="009F10F5"/>
    <w:rsid w:val="00BD2D4F"/>
    <w:rsid w:val="00D673E9"/>
    <w:rsid w:val="00E71F00"/>
    <w:rsid w:val="00F22C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EEAF65-2739-4679-A7F9-92EB5D9EC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6EF3"/>
    <w:pPr>
      <w:spacing w:after="0" w:line="240" w:lineRule="auto"/>
    </w:pPr>
    <w:rPr>
      <w:rFonts w:ascii="Times New Roman" w:eastAsia="Times New Roman" w:hAnsi="Times New Roman" w:cs="Times New Roman"/>
      <w:sz w:val="20"/>
      <w:szCs w:val="20"/>
      <w:lang w:eastAsia="ru-RU"/>
    </w:rPr>
  </w:style>
  <w:style w:type="paragraph" w:styleId="3">
    <w:name w:val="heading 3"/>
    <w:basedOn w:val="a"/>
    <w:next w:val="a"/>
    <w:link w:val="30"/>
    <w:semiHidden/>
    <w:unhideWhenUsed/>
    <w:qFormat/>
    <w:rsid w:val="003E6EF3"/>
    <w:pPr>
      <w:keepNext/>
      <w:jc w:val="center"/>
      <w:outlineLvl w:val="2"/>
    </w:pPr>
    <w:rPr>
      <w:b/>
      <w:sz w:val="24"/>
    </w:rPr>
  </w:style>
  <w:style w:type="paragraph" w:styleId="4">
    <w:name w:val="heading 4"/>
    <w:basedOn w:val="a"/>
    <w:next w:val="a"/>
    <w:link w:val="40"/>
    <w:semiHidden/>
    <w:unhideWhenUsed/>
    <w:qFormat/>
    <w:rsid w:val="003E6EF3"/>
    <w:pPr>
      <w:keepNext/>
      <w:jc w:val="center"/>
      <w:outlineLvl w:val="3"/>
    </w:pPr>
    <w:rPr>
      <w:b/>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3E6EF3"/>
    <w:rPr>
      <w:rFonts w:ascii="Times New Roman" w:eastAsia="Times New Roman" w:hAnsi="Times New Roman" w:cs="Times New Roman"/>
      <w:b/>
      <w:sz w:val="24"/>
      <w:szCs w:val="20"/>
      <w:lang w:eastAsia="ru-RU"/>
    </w:rPr>
  </w:style>
  <w:style w:type="character" w:customStyle="1" w:styleId="40">
    <w:name w:val="Заголовок 4 Знак"/>
    <w:basedOn w:val="a0"/>
    <w:link w:val="4"/>
    <w:semiHidden/>
    <w:rsid w:val="003E6EF3"/>
    <w:rPr>
      <w:rFonts w:ascii="Times New Roman" w:eastAsia="Times New Roman" w:hAnsi="Times New Roman" w:cs="Times New Roman"/>
      <w:b/>
      <w:sz w:val="36"/>
      <w:szCs w:val="20"/>
      <w:lang w:eastAsia="ru-RU"/>
    </w:rPr>
  </w:style>
  <w:style w:type="paragraph" w:styleId="a3">
    <w:name w:val="List Paragraph"/>
    <w:basedOn w:val="a"/>
    <w:uiPriority w:val="34"/>
    <w:qFormat/>
    <w:rsid w:val="003E6EF3"/>
    <w:pPr>
      <w:ind w:left="720"/>
      <w:contextualSpacing/>
    </w:pPr>
  </w:style>
  <w:style w:type="paragraph" w:styleId="a4">
    <w:name w:val="Balloon Text"/>
    <w:basedOn w:val="a"/>
    <w:link w:val="a5"/>
    <w:uiPriority w:val="99"/>
    <w:semiHidden/>
    <w:unhideWhenUsed/>
    <w:rsid w:val="000C5862"/>
    <w:rPr>
      <w:rFonts w:ascii="Segoe UI" w:hAnsi="Segoe UI" w:cs="Segoe UI"/>
      <w:sz w:val="18"/>
      <w:szCs w:val="18"/>
    </w:rPr>
  </w:style>
  <w:style w:type="character" w:customStyle="1" w:styleId="a5">
    <w:name w:val="Текст выноски Знак"/>
    <w:basedOn w:val="a0"/>
    <w:link w:val="a4"/>
    <w:uiPriority w:val="99"/>
    <w:semiHidden/>
    <w:rsid w:val="000C5862"/>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4279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372</Words>
  <Characters>2121</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Левчуновка</dc:creator>
  <cp:keywords/>
  <dc:description/>
  <cp:lastModifiedBy>Левчуновка</cp:lastModifiedBy>
  <cp:revision>2</cp:revision>
  <cp:lastPrinted>2021-06-22T05:13:00Z</cp:lastPrinted>
  <dcterms:created xsi:type="dcterms:W3CDTF">2021-06-22T05:15:00Z</dcterms:created>
  <dcterms:modified xsi:type="dcterms:W3CDTF">2021-06-22T05:15:00Z</dcterms:modified>
</cp:coreProperties>
</file>