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22" w:rsidRDefault="00EA5B22" w:rsidP="00EA5B22">
      <w:pPr>
        <w:rPr>
          <w:sz w:val="24"/>
          <w:szCs w:val="24"/>
        </w:rPr>
      </w:pPr>
    </w:p>
    <w:p w:rsidR="00EA5B22" w:rsidRDefault="00EA5B22" w:rsidP="00EA5B22">
      <w:pPr>
        <w:keepNext/>
        <w:jc w:val="center"/>
        <w:outlineLvl w:val="3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EA5B22" w:rsidRDefault="00EA5B22" w:rsidP="00EA5B22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ЛЕВЧУНОВСКОГО СЕЛЬСКОГО ПОСЕЛЕНИЯ</w:t>
      </w:r>
    </w:p>
    <w:p w:rsidR="00EA5B22" w:rsidRDefault="00EA5B22" w:rsidP="00EA5B22">
      <w:pPr>
        <w:keepNext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НИКОЛАЕВСКОГО МУНИЦИПАЛЬНОГО РАЙОНА</w:t>
      </w:r>
    </w:p>
    <w:p w:rsidR="00EA5B22" w:rsidRPr="00EA5B22" w:rsidRDefault="00EA5B22" w:rsidP="00EA5B22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24"/>
          <w:szCs w:val="24"/>
        </w:rPr>
      </w:pPr>
      <w:r w:rsidRPr="00EA5B22">
        <w:rPr>
          <w:b/>
          <w:sz w:val="24"/>
          <w:szCs w:val="24"/>
        </w:rPr>
        <w:t>ВОЛГОГРАДСКОЙ ОБЛАСТИ</w:t>
      </w:r>
    </w:p>
    <w:p w:rsidR="00EA5B22" w:rsidRDefault="00EA5B22" w:rsidP="00EA5B22">
      <w:pPr>
        <w:rPr>
          <w:sz w:val="24"/>
          <w:szCs w:val="24"/>
        </w:rPr>
      </w:pPr>
    </w:p>
    <w:p w:rsidR="00EA5B22" w:rsidRDefault="00EA5B22" w:rsidP="00EA5B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23.03.2022 г.                                                № </w:t>
      </w:r>
      <w:r w:rsidR="00637930">
        <w:rPr>
          <w:sz w:val="24"/>
          <w:szCs w:val="24"/>
        </w:rPr>
        <w:t>21</w:t>
      </w:r>
    </w:p>
    <w:p w:rsidR="00EA5B22" w:rsidRDefault="00EA5B22" w:rsidP="00EA5B22">
      <w:pPr>
        <w:keepNext/>
        <w:keepLines/>
        <w:tabs>
          <w:tab w:val="left" w:pos="-360"/>
        </w:tabs>
        <w:contextualSpacing/>
        <w:jc w:val="center"/>
        <w:rPr>
          <w:b/>
          <w:sz w:val="24"/>
          <w:szCs w:val="24"/>
        </w:rPr>
      </w:pPr>
    </w:p>
    <w:p w:rsidR="00EA5B22" w:rsidRPr="00FC18F9" w:rsidRDefault="00EA5B22" w:rsidP="00FC18F9">
      <w:pPr>
        <w:keepNext/>
        <w:keepLines/>
        <w:tabs>
          <w:tab w:val="left" w:pos="-360"/>
        </w:tabs>
        <w:ind w:firstLine="567"/>
        <w:contextualSpacing/>
        <w:jc w:val="both"/>
        <w:rPr>
          <w:b/>
          <w:sz w:val="24"/>
          <w:szCs w:val="24"/>
        </w:rPr>
      </w:pPr>
      <w:r w:rsidRPr="00EA5B22">
        <w:rPr>
          <w:b/>
          <w:sz w:val="24"/>
          <w:szCs w:val="24"/>
        </w:rPr>
        <w:t xml:space="preserve">О внесении изменений в </w:t>
      </w:r>
      <w:r w:rsidR="00B804AA">
        <w:rPr>
          <w:b/>
          <w:sz w:val="24"/>
          <w:szCs w:val="24"/>
        </w:rPr>
        <w:t>п</w:t>
      </w:r>
      <w:r w:rsidRPr="00EA5B22">
        <w:rPr>
          <w:b/>
          <w:sz w:val="24"/>
          <w:szCs w:val="24"/>
        </w:rPr>
        <w:t>остановление Администрации Левчуновского сельского поселения Николаевского муниципального района Волгоградской области</w:t>
      </w:r>
      <w:r w:rsidRPr="00EA5B22">
        <w:rPr>
          <w:b/>
          <w:iCs/>
          <w:sz w:val="24"/>
          <w:szCs w:val="24"/>
        </w:rPr>
        <w:t xml:space="preserve"> от </w:t>
      </w:r>
      <w:r w:rsidR="00ED1959">
        <w:rPr>
          <w:b/>
          <w:iCs/>
          <w:sz w:val="24"/>
          <w:szCs w:val="24"/>
        </w:rPr>
        <w:t>25.02.</w:t>
      </w:r>
      <w:r w:rsidRPr="00EA5B22">
        <w:rPr>
          <w:b/>
          <w:iCs/>
          <w:sz w:val="24"/>
          <w:szCs w:val="24"/>
        </w:rPr>
        <w:t>2020</w:t>
      </w:r>
      <w:r w:rsidRPr="00EA5B22">
        <w:rPr>
          <w:b/>
          <w:sz w:val="24"/>
          <w:szCs w:val="24"/>
        </w:rPr>
        <w:t xml:space="preserve"> г. № 7а</w:t>
      </w:r>
      <w:r w:rsidR="00FC18F9">
        <w:rPr>
          <w:b/>
          <w:sz w:val="24"/>
          <w:szCs w:val="24"/>
        </w:rPr>
        <w:t xml:space="preserve"> </w:t>
      </w:r>
      <w:r w:rsidRPr="00EA5B22">
        <w:rPr>
          <w:b/>
          <w:sz w:val="24"/>
          <w:szCs w:val="24"/>
        </w:rPr>
        <w:t>«</w:t>
      </w:r>
      <w:r w:rsidRPr="00EA5B22">
        <w:rPr>
          <w:b/>
          <w:bCs/>
          <w:sz w:val="24"/>
          <w:szCs w:val="24"/>
        </w:rPr>
        <w:t xml:space="preserve">Об утверждении муниципальной целевой программы «Комплексные меры по профилактике терроризма и экстремизма в муниципальном образовании </w:t>
      </w:r>
      <w:proofErr w:type="gramStart"/>
      <w:r w:rsidRPr="00EA5B22">
        <w:rPr>
          <w:b/>
          <w:bCs/>
          <w:sz w:val="24"/>
          <w:szCs w:val="24"/>
        </w:rPr>
        <w:t>Левчуновское  сельское</w:t>
      </w:r>
      <w:proofErr w:type="gramEnd"/>
      <w:r w:rsidRPr="00EA5B22">
        <w:rPr>
          <w:b/>
          <w:bCs/>
          <w:sz w:val="24"/>
          <w:szCs w:val="24"/>
        </w:rPr>
        <w:t xml:space="preserve"> поселение на 2020 – 2025 годы»</w:t>
      </w:r>
    </w:p>
    <w:p w:rsidR="00EA5B22" w:rsidRPr="00EA5B22" w:rsidRDefault="00EA5B22" w:rsidP="00EA5B22">
      <w:pPr>
        <w:tabs>
          <w:tab w:val="left" w:pos="-360"/>
        </w:tabs>
        <w:contextualSpacing/>
        <w:jc w:val="both"/>
        <w:rPr>
          <w:sz w:val="24"/>
          <w:szCs w:val="24"/>
        </w:rPr>
      </w:pPr>
    </w:p>
    <w:p w:rsidR="009633B8" w:rsidRDefault="00EA5B22" w:rsidP="00FC18F9">
      <w:pPr>
        <w:pStyle w:val="a3"/>
        <w:autoSpaceDE w:val="0"/>
        <w:spacing w:line="240" w:lineRule="auto"/>
        <w:ind w:firstLine="720"/>
        <w:jc w:val="both"/>
        <w:rPr>
          <w:iCs/>
        </w:rPr>
      </w:pPr>
      <w:r w:rsidRPr="00EA5B22">
        <w:t xml:space="preserve">В </w:t>
      </w:r>
      <w:r w:rsidR="00107C0E">
        <w:t>соответствии с Федеральным законом от 06.10.2003 №131</w:t>
      </w:r>
      <w:r w:rsidRPr="00EA5B22">
        <w:t>-ФЗ «</w:t>
      </w:r>
      <w:r w:rsidR="00107C0E">
        <w:t>Об общих принципах организации местного самоуправления в Российской Федерации</w:t>
      </w:r>
      <w:r w:rsidRPr="00EA5B22">
        <w:t>»</w:t>
      </w:r>
      <w:r w:rsidR="00ED1959">
        <w:t>,</w:t>
      </w:r>
      <w:r w:rsidR="003234E7">
        <w:t xml:space="preserve"> с Федеральным законом от 06.03.2006 №35-ФЗ «О противодействии терроризму»</w:t>
      </w:r>
      <w:r w:rsidRPr="00EA5B22">
        <w:t xml:space="preserve">, с </w:t>
      </w:r>
      <w:r w:rsidRPr="00EA5B22">
        <w:rPr>
          <w:color w:val="000000"/>
        </w:rPr>
        <w:t xml:space="preserve">Уставом </w:t>
      </w:r>
      <w:r w:rsidRPr="00EA5B22">
        <w:rPr>
          <w:color w:val="000000"/>
          <w:kern w:val="1"/>
        </w:rPr>
        <w:t>Левчуновского сельского поселении Николаевского муниципального района Волгоградской области,</w:t>
      </w:r>
      <w:r w:rsidRPr="00EA5B22">
        <w:rPr>
          <w:color w:val="000000"/>
        </w:rPr>
        <w:t xml:space="preserve"> </w:t>
      </w:r>
      <w:r w:rsidR="00ED1959">
        <w:rPr>
          <w:iCs/>
        </w:rPr>
        <w:t>А</w:t>
      </w:r>
      <w:r w:rsidR="00FC18F9">
        <w:rPr>
          <w:iCs/>
        </w:rPr>
        <w:t>дминистрация</w:t>
      </w:r>
      <w:r w:rsidRPr="00EA5B22">
        <w:rPr>
          <w:iCs/>
        </w:rPr>
        <w:t xml:space="preserve"> Левчуновского сельского поселения Николаевского муниципального района Волгоградской области</w:t>
      </w:r>
      <w:r w:rsidR="00FC18F9">
        <w:rPr>
          <w:iCs/>
        </w:rPr>
        <w:t xml:space="preserve"> </w:t>
      </w:r>
    </w:p>
    <w:p w:rsidR="00EA5B22" w:rsidRPr="00FC18F9" w:rsidRDefault="00FC18F9" w:rsidP="00FC18F9">
      <w:pPr>
        <w:pStyle w:val="a3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proofErr w:type="gramStart"/>
      <w:r>
        <w:rPr>
          <w:iCs/>
        </w:rPr>
        <w:t>п</w:t>
      </w:r>
      <w:proofErr w:type="gramEnd"/>
      <w:r>
        <w:rPr>
          <w:iCs/>
        </w:rPr>
        <w:t xml:space="preserve"> о с т а н о в л я е т</w:t>
      </w:r>
      <w:r w:rsidR="00EA5B22" w:rsidRPr="00EA5B22">
        <w:t xml:space="preserve">: </w:t>
      </w:r>
    </w:p>
    <w:p w:rsidR="00EA5B22" w:rsidRPr="009633B8" w:rsidRDefault="00EA5B22" w:rsidP="009633B8">
      <w:pPr>
        <w:pStyle w:val="a5"/>
        <w:keepNext/>
        <w:keepLines/>
        <w:numPr>
          <w:ilvl w:val="0"/>
          <w:numId w:val="3"/>
        </w:numPr>
        <w:tabs>
          <w:tab w:val="left" w:pos="-360"/>
        </w:tabs>
        <w:ind w:left="426" w:hanging="426"/>
        <w:jc w:val="both"/>
      </w:pPr>
      <w:r w:rsidRPr="009633B8">
        <w:t xml:space="preserve">Внести в </w:t>
      </w:r>
      <w:r w:rsidR="00FC18F9" w:rsidRPr="009633B8">
        <w:t>муниципальную целевую программу «Комплексные меры по профилактике терроризма и экстремизма в муницип</w:t>
      </w:r>
      <w:r w:rsidR="009633B8">
        <w:t>альном образовании Левчуновское</w:t>
      </w:r>
      <w:r w:rsidR="00FC18F9" w:rsidRPr="009633B8">
        <w:t xml:space="preserve"> сельское поселение на 2020 – 2025 годы</w:t>
      </w:r>
      <w:r w:rsidR="003234E7">
        <w:rPr>
          <w:iCs/>
        </w:rPr>
        <w:t>, утвержденную</w:t>
      </w:r>
      <w:r w:rsidRPr="009633B8">
        <w:rPr>
          <w:iCs/>
        </w:rPr>
        <w:t xml:space="preserve"> </w:t>
      </w:r>
      <w:r w:rsidR="00FC18F9" w:rsidRPr="009633B8">
        <w:t>постановлением</w:t>
      </w:r>
      <w:r w:rsidRPr="009633B8">
        <w:rPr>
          <w:i/>
          <w:iCs/>
        </w:rPr>
        <w:t xml:space="preserve"> </w:t>
      </w:r>
      <w:r w:rsidR="00ED1959">
        <w:rPr>
          <w:iCs/>
        </w:rPr>
        <w:t>А</w:t>
      </w:r>
      <w:r w:rsidR="00FC18F9" w:rsidRPr="009633B8">
        <w:rPr>
          <w:iCs/>
        </w:rPr>
        <w:t>дминистрации</w:t>
      </w:r>
      <w:r w:rsidRPr="009633B8">
        <w:rPr>
          <w:iCs/>
        </w:rPr>
        <w:t xml:space="preserve"> Левчуновского сельского поселения Николаевского муниципального рай</w:t>
      </w:r>
      <w:r w:rsidR="00FC18F9" w:rsidRPr="009633B8">
        <w:rPr>
          <w:iCs/>
        </w:rPr>
        <w:t xml:space="preserve">она Волгоградской области от </w:t>
      </w:r>
      <w:r w:rsidR="00ED1959">
        <w:rPr>
          <w:iCs/>
        </w:rPr>
        <w:t>25.02.2020</w:t>
      </w:r>
      <w:r w:rsidR="00FC18F9" w:rsidRPr="009633B8">
        <w:t>г. № 7а</w:t>
      </w:r>
      <w:r w:rsidRPr="009633B8">
        <w:t xml:space="preserve">, (далее – </w:t>
      </w:r>
      <w:r w:rsidR="00DE73A4" w:rsidRPr="009633B8">
        <w:t>Ц</w:t>
      </w:r>
      <w:r w:rsidR="00FC18F9" w:rsidRPr="009633B8">
        <w:t>елевая программа</w:t>
      </w:r>
      <w:r w:rsidRPr="009633B8">
        <w:t xml:space="preserve">) </w:t>
      </w:r>
      <w:r w:rsidRPr="009633B8">
        <w:rPr>
          <w:iCs/>
        </w:rPr>
        <w:t>следующие изменения:</w:t>
      </w:r>
    </w:p>
    <w:p w:rsidR="00CB21A2" w:rsidRDefault="00CB21A2" w:rsidP="009633B8">
      <w:pPr>
        <w:pStyle w:val="a5"/>
        <w:numPr>
          <w:ilvl w:val="1"/>
          <w:numId w:val="3"/>
        </w:numPr>
        <w:shd w:val="clear" w:color="auto" w:fill="FFFFFF"/>
        <w:suppressAutoHyphens w:val="0"/>
        <w:spacing w:line="259" w:lineRule="exact"/>
        <w:ind w:left="426"/>
        <w:jc w:val="both"/>
      </w:pPr>
      <w:r>
        <w:t xml:space="preserve">В пункте 2 постановления </w:t>
      </w:r>
      <w:r w:rsidR="00B804AA">
        <w:t>А</w:t>
      </w:r>
      <w:r>
        <w:t>дминистрации Левчуновского сельского поселения от 25.02.2020г. №7а слова «</w:t>
      </w:r>
      <w:r w:rsidR="00ED1959">
        <w:t>п</w:t>
      </w:r>
      <w:r>
        <w:t>риложению №2» заменить на слова «</w:t>
      </w:r>
      <w:r w:rsidR="00ED1959">
        <w:t>п</w:t>
      </w:r>
      <w:r>
        <w:t xml:space="preserve">риложению №1». </w:t>
      </w:r>
    </w:p>
    <w:p w:rsidR="009633B8" w:rsidRDefault="00C81BB2" w:rsidP="009633B8">
      <w:pPr>
        <w:pStyle w:val="a5"/>
        <w:numPr>
          <w:ilvl w:val="1"/>
          <w:numId w:val="3"/>
        </w:numPr>
        <w:shd w:val="clear" w:color="auto" w:fill="FFFFFF"/>
        <w:suppressAutoHyphens w:val="0"/>
        <w:spacing w:line="259" w:lineRule="exact"/>
        <w:ind w:left="426"/>
        <w:jc w:val="both"/>
      </w:pPr>
      <w:r w:rsidRPr="00C81BB2">
        <w:t xml:space="preserve">В разделе 6 </w:t>
      </w:r>
      <w:r w:rsidR="009633B8">
        <w:t>Целевой программы</w:t>
      </w:r>
      <w:r w:rsidRPr="00C81BB2">
        <w:t xml:space="preserve"> таблицу изложить в </w:t>
      </w:r>
      <w:r w:rsidR="00DE51AA">
        <w:t>новой редакции</w:t>
      </w:r>
      <w:r w:rsidR="009633B8">
        <w:t xml:space="preserve"> с</w:t>
      </w:r>
      <w:r w:rsidR="003234E7">
        <w:t xml:space="preserve">огласно </w:t>
      </w:r>
      <w:r w:rsidR="00ED1959">
        <w:t>п</w:t>
      </w:r>
      <w:r w:rsidR="003234E7">
        <w:t>риложению</w:t>
      </w:r>
      <w:r w:rsidR="009633B8" w:rsidRPr="006E52A1">
        <w:t xml:space="preserve"> 1</w:t>
      </w:r>
      <w:r w:rsidR="009633B8">
        <w:t xml:space="preserve"> к настоящему постановлению</w:t>
      </w:r>
      <w:r w:rsidR="00CB21A2">
        <w:t>.</w:t>
      </w:r>
      <w:r w:rsidR="009633B8" w:rsidRPr="006E52A1">
        <w:t xml:space="preserve"> </w:t>
      </w:r>
    </w:p>
    <w:p w:rsidR="00DE51AA" w:rsidRDefault="006F1E1C" w:rsidP="00DE51AA">
      <w:pPr>
        <w:pStyle w:val="a5"/>
        <w:numPr>
          <w:ilvl w:val="1"/>
          <w:numId w:val="3"/>
        </w:numPr>
        <w:shd w:val="clear" w:color="auto" w:fill="FFFFFF"/>
        <w:suppressAutoHyphens w:val="0"/>
        <w:spacing w:line="259" w:lineRule="exact"/>
        <w:ind w:left="426"/>
        <w:jc w:val="both"/>
      </w:pPr>
      <w:r>
        <w:t xml:space="preserve"> </w:t>
      </w:r>
      <w:r w:rsidR="00ED1959">
        <w:t>П</w:t>
      </w:r>
      <w:r>
        <w:t xml:space="preserve">риложение 1 к постановлению </w:t>
      </w:r>
      <w:r w:rsidR="00B804AA">
        <w:t>А</w:t>
      </w:r>
      <w:r>
        <w:t xml:space="preserve">дминистрации Левчуновского сельского поселения от 25.02.2020г. №7а изложить </w:t>
      </w:r>
      <w:r w:rsidR="00DE51AA">
        <w:t>в новой редакции</w:t>
      </w:r>
      <w:r>
        <w:t xml:space="preserve"> </w:t>
      </w:r>
      <w:r w:rsidR="00DE51AA">
        <w:t xml:space="preserve">согласно </w:t>
      </w:r>
      <w:r w:rsidR="00ED1959">
        <w:t>п</w:t>
      </w:r>
      <w:r w:rsidR="00DE51AA">
        <w:t>риложению 2 к настоящему постановлению</w:t>
      </w:r>
      <w:r w:rsidR="00CB21A2">
        <w:t>.</w:t>
      </w:r>
      <w:r w:rsidR="00DE51AA" w:rsidRPr="006E52A1">
        <w:t xml:space="preserve"> </w:t>
      </w:r>
    </w:p>
    <w:p w:rsidR="009633B8" w:rsidRPr="00DE51AA" w:rsidRDefault="009633B8" w:rsidP="00DE51AA">
      <w:pPr>
        <w:shd w:val="clear" w:color="auto" w:fill="FFFFFF"/>
        <w:autoSpaceDE w:val="0"/>
        <w:autoSpaceDN w:val="0"/>
        <w:adjustRightInd w:val="0"/>
        <w:spacing w:line="259" w:lineRule="exact"/>
        <w:ind w:left="-6"/>
        <w:jc w:val="both"/>
        <w:rPr>
          <w:color w:val="000000"/>
          <w:sz w:val="24"/>
        </w:rPr>
      </w:pPr>
      <w:r w:rsidRPr="00DE51AA">
        <w:rPr>
          <w:b/>
          <w:color w:val="000000"/>
          <w:spacing w:val="4"/>
          <w:sz w:val="24"/>
        </w:rPr>
        <w:t>2.</w:t>
      </w:r>
      <w:r w:rsidRPr="00DE51AA">
        <w:rPr>
          <w:color w:val="000000"/>
          <w:spacing w:val="4"/>
          <w:sz w:val="24"/>
        </w:rPr>
        <w:t xml:space="preserve"> </w:t>
      </w:r>
      <w:r w:rsidRPr="00DE51AA">
        <w:rPr>
          <w:color w:val="000000"/>
          <w:sz w:val="24"/>
        </w:rPr>
        <w:t xml:space="preserve">Настоящее постановление вступает в силу со дня его подписания и подлежит официальному обнародованию. </w:t>
      </w:r>
    </w:p>
    <w:p w:rsidR="009633B8" w:rsidRDefault="009633B8" w:rsidP="009633B8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</w:p>
    <w:p w:rsidR="009633B8" w:rsidRDefault="009633B8" w:rsidP="009633B8">
      <w:pPr>
        <w:rPr>
          <w:sz w:val="24"/>
          <w:szCs w:val="24"/>
        </w:rPr>
      </w:pPr>
      <w:r>
        <w:rPr>
          <w:sz w:val="24"/>
          <w:szCs w:val="24"/>
        </w:rPr>
        <w:t>Глава Левчуновского</w:t>
      </w:r>
    </w:p>
    <w:p w:rsidR="009633B8" w:rsidRDefault="009633B8" w:rsidP="009633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поселения    </w:t>
      </w:r>
      <w:r w:rsidR="00B804AA">
        <w:rPr>
          <w:sz w:val="24"/>
          <w:szCs w:val="24"/>
        </w:rPr>
        <w:t xml:space="preserve">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Диканёв В.В.</w:t>
      </w:r>
    </w:p>
    <w:p w:rsidR="009633B8" w:rsidRDefault="009633B8" w:rsidP="00EA5B22">
      <w:pPr>
        <w:rPr>
          <w:sz w:val="24"/>
          <w:szCs w:val="24"/>
        </w:rPr>
      </w:pPr>
    </w:p>
    <w:p w:rsidR="009633B8" w:rsidRDefault="009633B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3B8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9633B8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E38D9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t>Левчуновского сельского поселения</w:t>
      </w:r>
    </w:p>
    <w:p w:rsidR="009633B8" w:rsidRDefault="009633B8" w:rsidP="009633B8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B804AA">
        <w:rPr>
          <w:sz w:val="24"/>
          <w:szCs w:val="24"/>
        </w:rPr>
        <w:t xml:space="preserve"> </w:t>
      </w:r>
      <w:r>
        <w:rPr>
          <w:sz w:val="24"/>
          <w:szCs w:val="24"/>
        </w:rPr>
        <w:t>21 от 23.03.2022</w:t>
      </w:r>
      <w:r w:rsidR="00B804AA">
        <w:rPr>
          <w:sz w:val="24"/>
          <w:szCs w:val="24"/>
        </w:rPr>
        <w:t>г.</w:t>
      </w:r>
    </w:p>
    <w:p w:rsidR="009633B8" w:rsidRDefault="009633B8" w:rsidP="009633B8">
      <w:pPr>
        <w:jc w:val="right"/>
        <w:rPr>
          <w:sz w:val="24"/>
          <w:szCs w:val="24"/>
        </w:rPr>
      </w:pPr>
    </w:p>
    <w:p w:rsidR="009633B8" w:rsidRDefault="009633B8" w:rsidP="009633B8">
      <w:pPr>
        <w:jc w:val="center"/>
        <w:rPr>
          <w:sz w:val="24"/>
          <w:szCs w:val="24"/>
        </w:rPr>
      </w:pPr>
    </w:p>
    <w:p w:rsidR="009633B8" w:rsidRDefault="009633B8" w:rsidP="009633B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Перечень мероприятий по реализации муниципальной целевой программы «Комплексные меры по профилактике терроризма и экстремизма в муниципальном образовании Левчуновского сельского поселения на 2020 – 2025 годы»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76"/>
        <w:gridCol w:w="4635"/>
        <w:gridCol w:w="2000"/>
        <w:gridCol w:w="2395"/>
      </w:tblGrid>
      <w:tr w:rsidR="009B7EA2" w:rsidTr="00B804AA">
        <w:tc>
          <w:tcPr>
            <w:tcW w:w="576" w:type="dxa"/>
          </w:tcPr>
          <w:p w:rsidR="009B7EA2" w:rsidRPr="005F3871" w:rsidRDefault="009B7EA2" w:rsidP="00350172">
            <w:r w:rsidRPr="005F3871">
              <w:rPr>
                <w:b/>
              </w:rPr>
              <w:t>№ п/п</w:t>
            </w:r>
          </w:p>
        </w:tc>
        <w:tc>
          <w:tcPr>
            <w:tcW w:w="4635" w:type="dxa"/>
          </w:tcPr>
          <w:p w:rsidR="009B7EA2" w:rsidRPr="005F3871" w:rsidRDefault="009B7EA2" w:rsidP="00350172">
            <w:r w:rsidRPr="005F3871">
              <w:rPr>
                <w:b/>
              </w:rPr>
              <w:t>Наименование мероприятий</w:t>
            </w:r>
          </w:p>
        </w:tc>
        <w:tc>
          <w:tcPr>
            <w:tcW w:w="2000" w:type="dxa"/>
          </w:tcPr>
          <w:p w:rsidR="009B7EA2" w:rsidRPr="005F3871" w:rsidRDefault="009B7EA2" w:rsidP="00350172">
            <w:r w:rsidRPr="005F3871">
              <w:rPr>
                <w:b/>
              </w:rPr>
              <w:t>Срок исполнения</w:t>
            </w:r>
          </w:p>
        </w:tc>
        <w:tc>
          <w:tcPr>
            <w:tcW w:w="2395" w:type="dxa"/>
          </w:tcPr>
          <w:p w:rsidR="009B7EA2" w:rsidRPr="005F3871" w:rsidRDefault="009B7EA2" w:rsidP="00350172">
            <w:r w:rsidRPr="005F3871">
              <w:rPr>
                <w:b/>
              </w:rPr>
              <w:t>Исполнители</w:t>
            </w:r>
          </w:p>
        </w:tc>
      </w:tr>
      <w:tr w:rsidR="009B7EA2" w:rsidTr="00B804AA">
        <w:tc>
          <w:tcPr>
            <w:tcW w:w="576" w:type="dxa"/>
          </w:tcPr>
          <w:p w:rsidR="009B7EA2" w:rsidRPr="005F3871" w:rsidRDefault="009B7EA2" w:rsidP="00350172"/>
        </w:tc>
        <w:tc>
          <w:tcPr>
            <w:tcW w:w="9030" w:type="dxa"/>
            <w:gridSpan w:val="3"/>
          </w:tcPr>
          <w:p w:rsidR="009B7EA2" w:rsidRPr="005F3871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348" w:hanging="284"/>
              <w:jc w:val="center"/>
              <w:rPr>
                <w:b/>
                <w:sz w:val="20"/>
                <w:szCs w:val="20"/>
              </w:rPr>
            </w:pPr>
            <w:r w:rsidRPr="005F3871">
              <w:rPr>
                <w:b/>
                <w:sz w:val="20"/>
                <w:szCs w:val="20"/>
              </w:rPr>
              <w:t>Мероприятия, направленные на формирование у населения законопослушного поведения и чувства толерантности к гражданам других национальностей и религиозных конфессий</w:t>
            </w:r>
          </w:p>
        </w:tc>
      </w:tr>
      <w:tr w:rsidR="009B7EA2" w:rsidTr="00B804AA">
        <w:tc>
          <w:tcPr>
            <w:tcW w:w="576" w:type="dxa"/>
          </w:tcPr>
          <w:p w:rsidR="009B7EA2" w:rsidRPr="005F3871" w:rsidRDefault="009B7EA2" w:rsidP="00350172">
            <w:r>
              <w:t>1.1.</w:t>
            </w:r>
          </w:p>
        </w:tc>
        <w:tc>
          <w:tcPr>
            <w:tcW w:w="4635" w:type="dxa"/>
          </w:tcPr>
          <w:p w:rsidR="009B7EA2" w:rsidRPr="005F3871" w:rsidRDefault="009B7EA2" w:rsidP="00350172">
            <w:pPr>
              <w:jc w:val="both"/>
            </w:pPr>
            <w:r w:rsidRPr="005F3871">
              <w:t>Приобщение населения к музыкальной культуре других народов путем включения в репертуар учреждений произведений композиторов различных национальностей, пропаганда искусства народов мира</w:t>
            </w:r>
            <w:r>
              <w:t>.</w:t>
            </w:r>
          </w:p>
        </w:tc>
        <w:tc>
          <w:tcPr>
            <w:tcW w:w="2000" w:type="dxa"/>
          </w:tcPr>
          <w:p w:rsidR="009B7EA2" w:rsidRPr="005F3871" w:rsidRDefault="009B7EA2" w:rsidP="00350172">
            <w:pPr>
              <w:jc w:val="center"/>
            </w:pPr>
            <w:r>
              <w:t xml:space="preserve">В </w:t>
            </w:r>
            <w:r w:rsidRPr="005F3871">
              <w:t>течение всего периода</w:t>
            </w:r>
          </w:p>
        </w:tc>
        <w:tc>
          <w:tcPr>
            <w:tcW w:w="2395" w:type="dxa"/>
          </w:tcPr>
          <w:p w:rsidR="009B7EA2" w:rsidRPr="005F3871" w:rsidRDefault="009B7EA2" w:rsidP="00350172">
            <w:pPr>
              <w:jc w:val="center"/>
            </w:pPr>
            <w:r w:rsidRPr="005F3871">
              <w:t>Специалисты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администрации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Левчуновского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сельского поселения</w:t>
            </w:r>
            <w:r>
              <w:t>,</w:t>
            </w:r>
          </w:p>
          <w:p w:rsidR="009B7EA2" w:rsidRPr="005F3871" w:rsidRDefault="009B7EA2" w:rsidP="00350172">
            <w:pPr>
              <w:jc w:val="center"/>
            </w:pPr>
            <w:r w:rsidRPr="005F3871">
              <w:t>МКУ «Культура»</w:t>
            </w:r>
          </w:p>
          <w:p w:rsidR="009B7EA2" w:rsidRDefault="009B7EA2" w:rsidP="00350172">
            <w:pPr>
              <w:jc w:val="center"/>
            </w:pPr>
            <w:r w:rsidRPr="005F3871">
              <w:t>(по согласованию)</w:t>
            </w:r>
          </w:p>
          <w:p w:rsidR="009B7EA2" w:rsidRPr="005F3871" w:rsidRDefault="009B7EA2" w:rsidP="00350172">
            <w:pPr>
              <w:ind w:firstLine="708"/>
            </w:pPr>
          </w:p>
        </w:tc>
      </w:tr>
      <w:tr w:rsidR="009B7EA2" w:rsidTr="00B804AA">
        <w:tc>
          <w:tcPr>
            <w:tcW w:w="576" w:type="dxa"/>
          </w:tcPr>
          <w:p w:rsidR="009B7EA2" w:rsidRPr="005F3871" w:rsidRDefault="009B7EA2" w:rsidP="00350172">
            <w:r>
              <w:t>1.2.</w:t>
            </w:r>
          </w:p>
        </w:tc>
        <w:tc>
          <w:tcPr>
            <w:tcW w:w="4635" w:type="dxa"/>
          </w:tcPr>
          <w:p w:rsidR="009B7EA2" w:rsidRPr="005F3871" w:rsidRDefault="009B7EA2" w:rsidP="00350172">
            <w:pPr>
              <w:jc w:val="both"/>
            </w:pPr>
            <w:r w:rsidRPr="005F3871">
              <w:t>Проведение тематической недели</w:t>
            </w:r>
            <w:r>
              <w:t xml:space="preserve"> Толерантности</w:t>
            </w:r>
            <w:r w:rsidRPr="005F3871">
              <w:t xml:space="preserve">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2000" w:type="dxa"/>
          </w:tcPr>
          <w:p w:rsidR="009B7EA2" w:rsidRPr="005F3871" w:rsidRDefault="009B7EA2" w:rsidP="00350172">
            <w:pPr>
              <w:jc w:val="center"/>
            </w:pPr>
            <w:r>
              <w:t>Ежегодно в ноябре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5F3871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5F3871" w:rsidRDefault="009B7EA2" w:rsidP="00350172">
            <w:r>
              <w:t>1.3</w:t>
            </w:r>
          </w:p>
        </w:tc>
        <w:tc>
          <w:tcPr>
            <w:tcW w:w="4635" w:type="dxa"/>
          </w:tcPr>
          <w:p w:rsidR="009B7EA2" w:rsidRPr="005F3871" w:rsidRDefault="009B7EA2" w:rsidP="00350172">
            <w:pPr>
              <w:jc w:val="both"/>
            </w:pPr>
            <w:r w:rsidRPr="008D04FD">
              <w:t>Проведение торжественных мероприятий, приуроченных к памятным датам в истории народов России, в том числе: празднование Дня Победы в Великой Отечественной войне 1941 - 194</w:t>
            </w:r>
            <w:r>
              <w:t>5 годов, Дня народного единства</w:t>
            </w:r>
            <w:r w:rsidRPr="008D04FD">
              <w:t>. Организация и проведение массовых мероприятий, посвященных государственным праздникам.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8D04FD">
              <w:t>Ежегодно</w:t>
            </w:r>
          </w:p>
        </w:tc>
        <w:tc>
          <w:tcPr>
            <w:tcW w:w="2395" w:type="dxa"/>
          </w:tcPr>
          <w:p w:rsidR="009B7EA2" w:rsidRDefault="009B7EA2" w:rsidP="00350172">
            <w:pPr>
              <w:jc w:val="center"/>
            </w:pPr>
            <w:r w:rsidRPr="008D04FD">
              <w:t>Специалисты администрации Левчуновского сельского поселения, МОУ «</w:t>
            </w:r>
            <w:r>
              <w:t>Политотдельская</w:t>
            </w:r>
            <w:r w:rsidRPr="008D04FD">
              <w:t xml:space="preserve"> СШ» (по согласованию)</w:t>
            </w:r>
            <w:r>
              <w:t>,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Default="009B7EA2" w:rsidP="00350172">
            <w:pPr>
              <w:jc w:val="center"/>
            </w:pPr>
            <w:r w:rsidRPr="008D04FD">
              <w:t>(по согласованию)</w:t>
            </w:r>
          </w:p>
          <w:p w:rsidR="009B7EA2" w:rsidRPr="008D04FD" w:rsidRDefault="009B7EA2" w:rsidP="00350172">
            <w:pPr>
              <w:ind w:firstLine="708"/>
              <w:jc w:val="center"/>
            </w:pPr>
          </w:p>
        </w:tc>
      </w:tr>
      <w:tr w:rsidR="009B7EA2" w:rsidTr="00B804AA">
        <w:tc>
          <w:tcPr>
            <w:tcW w:w="576" w:type="dxa"/>
          </w:tcPr>
          <w:p w:rsidR="009B7EA2" w:rsidRDefault="009B7EA2" w:rsidP="00350172">
            <w:r>
              <w:t>1.4.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D6254F">
              <w:t>Издание специального выпуска информационного бюллетеня "Осторожность не бывает лишней".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D6254F">
              <w:t>Май, ноябрь</w:t>
            </w:r>
          </w:p>
        </w:tc>
        <w:tc>
          <w:tcPr>
            <w:tcW w:w="2395" w:type="dxa"/>
          </w:tcPr>
          <w:p w:rsidR="009B7EA2" w:rsidRPr="00D6254F" w:rsidRDefault="009B7EA2" w:rsidP="00350172">
            <w:pPr>
              <w:jc w:val="center"/>
            </w:pPr>
            <w:r w:rsidRPr="00D6254F">
              <w:t>Специалисты</w:t>
            </w:r>
          </w:p>
          <w:p w:rsidR="009B7EA2" w:rsidRPr="00D6254F" w:rsidRDefault="009B7EA2" w:rsidP="00350172">
            <w:pPr>
              <w:jc w:val="center"/>
            </w:pPr>
            <w:r w:rsidRPr="00D6254F">
              <w:t>администрации</w:t>
            </w:r>
          </w:p>
          <w:p w:rsidR="009B7EA2" w:rsidRPr="00D6254F" w:rsidRDefault="009B7EA2" w:rsidP="00350172">
            <w:pPr>
              <w:jc w:val="center"/>
            </w:pPr>
            <w:r w:rsidRPr="00D6254F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D6254F">
              <w:t>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5F3871" w:rsidRDefault="009B7EA2" w:rsidP="00350172">
            <w:pPr>
              <w:rPr>
                <w:sz w:val="24"/>
                <w:szCs w:val="24"/>
              </w:rPr>
            </w:pPr>
          </w:p>
        </w:tc>
        <w:tc>
          <w:tcPr>
            <w:tcW w:w="9030" w:type="dxa"/>
            <w:gridSpan w:val="3"/>
          </w:tcPr>
          <w:p w:rsidR="009B7EA2" w:rsidRPr="008D04FD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335"/>
              <w:jc w:val="center"/>
              <w:rPr>
                <w:b/>
                <w:sz w:val="20"/>
                <w:szCs w:val="20"/>
              </w:rPr>
            </w:pPr>
            <w:r w:rsidRPr="008D04FD">
              <w:rPr>
                <w:b/>
                <w:sz w:val="20"/>
                <w:szCs w:val="20"/>
              </w:rPr>
              <w:t>Мероприятия, направленные на профилактику экстремистских проявлений в молодежной среде</w:t>
            </w:r>
          </w:p>
        </w:tc>
      </w:tr>
      <w:tr w:rsidR="009B7EA2" w:rsidTr="00B804AA">
        <w:tc>
          <w:tcPr>
            <w:tcW w:w="576" w:type="dxa"/>
          </w:tcPr>
          <w:p w:rsidR="009B7EA2" w:rsidRPr="008D04FD" w:rsidRDefault="009B7EA2" w:rsidP="00350172">
            <w:r w:rsidRPr="008D04FD">
              <w:t>2.1.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8D04FD">
              <w:t>Мероприятие, приуроченное  памяти жертв Беслана «Беслан – боль и скорбь всей планеты»</w:t>
            </w:r>
            <w:r>
              <w:t>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 xml:space="preserve">Ежегодно в сентябре 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 администрации Левчуновского сельского поселения, МОУ «</w:t>
            </w:r>
            <w:r>
              <w:t>Политотдельская</w:t>
            </w:r>
            <w:r w:rsidRPr="008D04FD">
              <w:t xml:space="preserve"> СШ» 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5A4644" w:rsidRDefault="009B7EA2" w:rsidP="00350172">
            <w:r w:rsidRPr="005A4644">
              <w:t>2.2.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5A4644">
              <w:t>Проведение мониторинга экстремистских настроений в молодежной среде.</w:t>
            </w:r>
          </w:p>
        </w:tc>
        <w:tc>
          <w:tcPr>
            <w:tcW w:w="2000" w:type="dxa"/>
          </w:tcPr>
          <w:p w:rsidR="009B7EA2" w:rsidRPr="005A4644" w:rsidRDefault="009B7EA2" w:rsidP="00350172">
            <w:pPr>
              <w:suppressAutoHyphens/>
              <w:spacing w:after="200" w:line="276" w:lineRule="auto"/>
              <w:jc w:val="center"/>
              <w:rPr>
                <w:rFonts w:eastAsia="SimSun"/>
                <w:lang w:eastAsia="ar-SA"/>
              </w:rPr>
            </w:pPr>
            <w:r>
              <w:t>Раз в полгода  июнь</w:t>
            </w:r>
            <w:r w:rsidRPr="005A4644">
              <w:t xml:space="preserve">, </w:t>
            </w:r>
            <w:r>
              <w:t>декабрь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5A4644">
              <w:t>Специалисты администрации Левчуновского сельского поселения, МОУ «Политотдельская СШ» 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t>2.3.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Разработка и распространение печатной продукции (буклеты, листовки, флаеры), направленной на профилактику экстремизма и терроризма в молодежной среде.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Май</w:t>
            </w:r>
            <w:r w:rsidRPr="005A4644">
              <w:t xml:space="preserve">, </w:t>
            </w:r>
            <w:r>
              <w:t>ноябрь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5A4644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030" w:type="dxa"/>
            <w:gridSpan w:val="3"/>
          </w:tcPr>
          <w:p w:rsidR="009B7EA2" w:rsidRPr="00D6254F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51" w:hanging="425"/>
              <w:jc w:val="center"/>
              <w:rPr>
                <w:b/>
                <w:sz w:val="20"/>
                <w:szCs w:val="20"/>
              </w:rPr>
            </w:pPr>
            <w:r w:rsidRPr="00D6254F">
              <w:rPr>
                <w:b/>
                <w:sz w:val="20"/>
                <w:szCs w:val="20"/>
              </w:rPr>
              <w:t>Мероприятия, направленные на профилактику и противодействие экстремистским проявлениям в миграционной среде, а также на обеспечение социальной и культурной адаптации мигрантов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lastRenderedPageBreak/>
              <w:t>3.1.</w:t>
            </w:r>
          </w:p>
        </w:tc>
        <w:tc>
          <w:tcPr>
            <w:tcW w:w="4635" w:type="dxa"/>
          </w:tcPr>
          <w:p w:rsidR="009B7EA2" w:rsidRPr="00A505AE" w:rsidRDefault="009B7EA2" w:rsidP="00350172">
            <w:pPr>
              <w:jc w:val="both"/>
            </w:pPr>
            <w:r w:rsidRPr="00A505AE">
              <w:t>Профилактика и противодействие экстремистским проявлениям в миграционной среде на территории Левчуновского сельского поселения.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D6254F">
              <w:t>В течение всего периода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D6254F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t>3.2.</w:t>
            </w:r>
          </w:p>
        </w:tc>
        <w:tc>
          <w:tcPr>
            <w:tcW w:w="4635" w:type="dxa"/>
          </w:tcPr>
          <w:p w:rsidR="009B7EA2" w:rsidRPr="00A505AE" w:rsidRDefault="009B7EA2" w:rsidP="00350172">
            <w:pPr>
              <w:jc w:val="both"/>
            </w:pPr>
            <w:r w:rsidRPr="00A505AE">
              <w:t>Проведение мониторинга деятельности мигрантов</w:t>
            </w:r>
            <w:r>
              <w:t>, в том числе выявление нелегальных мигрантов</w:t>
            </w:r>
            <w:r w:rsidRPr="00A505AE">
              <w:t xml:space="preserve"> на территории Левчуновского сельского поселения</w:t>
            </w:r>
            <w:r>
              <w:t>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 w:rsidRPr="00A505AE">
              <w:t>Май - сентябрь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A505AE">
              <w:t>Глава</w:t>
            </w:r>
            <w:r>
              <w:t xml:space="preserve"> Левчуновского</w:t>
            </w:r>
            <w:r w:rsidRPr="00A505AE">
              <w:t xml:space="preserve"> </w:t>
            </w:r>
            <w:r>
              <w:t>с/п</w:t>
            </w:r>
            <w:r w:rsidRPr="00A505AE">
              <w:t>, Участковый УП (по согласованию)</w:t>
            </w:r>
          </w:p>
        </w:tc>
      </w:tr>
      <w:tr w:rsidR="009B7EA2" w:rsidTr="00B804AA">
        <w:trPr>
          <w:trHeight w:val="556"/>
        </w:trPr>
        <w:tc>
          <w:tcPr>
            <w:tcW w:w="576" w:type="dxa"/>
          </w:tcPr>
          <w:p w:rsidR="009B7EA2" w:rsidRPr="006E7D08" w:rsidRDefault="009B7EA2" w:rsidP="00350172">
            <w:r w:rsidRPr="006E7D08">
              <w:t>3.3.</w:t>
            </w:r>
          </w:p>
        </w:tc>
        <w:tc>
          <w:tcPr>
            <w:tcW w:w="4635" w:type="dxa"/>
          </w:tcPr>
          <w:p w:rsidR="009B7EA2" w:rsidRPr="00A505AE" w:rsidRDefault="009B7EA2" w:rsidP="00350172">
            <w:pPr>
              <w:jc w:val="both"/>
            </w:pPr>
            <w:r w:rsidRPr="00A505AE">
              <w:t>Участие мигрантов в мероприятии посвященном Дню села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Ежегодно  в октябре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t>3.4</w:t>
            </w:r>
            <w:r w:rsidRPr="006E7D08">
              <w:rPr>
                <w:szCs w:val="24"/>
              </w:rPr>
              <w:t>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Игровая программа для детей и подростков, в том числе с привлечением детей мигрантов «Счастье, солнце, дружба – вот что нужно детям!»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1 июня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030" w:type="dxa"/>
            <w:gridSpan w:val="3"/>
          </w:tcPr>
          <w:p w:rsidR="009B7EA2" w:rsidRPr="0074190E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183" w:hanging="283"/>
              <w:jc w:val="center"/>
              <w:rPr>
                <w:b/>
                <w:sz w:val="20"/>
                <w:szCs w:val="20"/>
              </w:rPr>
            </w:pPr>
            <w:r w:rsidRPr="0074190E">
              <w:rPr>
                <w:b/>
                <w:sz w:val="20"/>
                <w:szCs w:val="20"/>
              </w:rPr>
              <w:t>Мероприятия по проведению мониторинга межрасовых, межнациональных (межэтнических) и межконфессиональных отношений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4.1.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74190E">
              <w:t xml:space="preserve">Проведение мониторинга межрасовых, </w:t>
            </w:r>
            <w:r>
              <w:t xml:space="preserve">межнациональных (межэтнических), </w:t>
            </w:r>
            <w:r w:rsidRPr="0074190E">
              <w:t xml:space="preserve">межконфессиональных </w:t>
            </w:r>
            <w:r>
              <w:t>ситуации и создание информационной базы данных об этнических группах</w:t>
            </w:r>
            <w:r w:rsidRPr="0074190E">
              <w:t xml:space="preserve"> на территории Левчуновского сельского поселения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Один раз в год, в течение всего периода</w:t>
            </w:r>
          </w:p>
        </w:tc>
        <w:tc>
          <w:tcPr>
            <w:tcW w:w="2395" w:type="dxa"/>
          </w:tcPr>
          <w:p w:rsidR="009B7EA2" w:rsidRDefault="009B7EA2" w:rsidP="00350172">
            <w:pPr>
              <w:jc w:val="center"/>
            </w:pPr>
            <w:r w:rsidRPr="0074190E">
              <w:t>Специалисты администрации Левчуновского сельского поселения</w:t>
            </w:r>
          </w:p>
          <w:p w:rsidR="009B7EA2" w:rsidRPr="0074190E" w:rsidRDefault="009B7EA2" w:rsidP="00350172">
            <w:pPr>
              <w:ind w:firstLine="708"/>
            </w:pP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4.2.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 на территории Левчуновского с/п.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В течение всего периода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A505AE">
              <w:t>Глава</w:t>
            </w:r>
            <w:r>
              <w:t xml:space="preserve"> Левчуновского</w:t>
            </w:r>
            <w:r w:rsidRPr="00A505AE">
              <w:t xml:space="preserve"> </w:t>
            </w:r>
            <w:r>
              <w:t>с/п.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4.3.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Анализ устных и письменных обращений граждан и должностных лиц результатов приема граждан по вопросам, касающихся этноконфессиональной среды общественных отношений.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В течение всего периода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A505AE">
              <w:t>Глава</w:t>
            </w:r>
            <w:r>
              <w:t xml:space="preserve"> Левчуновского</w:t>
            </w:r>
            <w:r w:rsidRPr="00A505AE">
              <w:t xml:space="preserve"> </w:t>
            </w:r>
            <w:r>
              <w:t>с/п.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030" w:type="dxa"/>
            <w:gridSpan w:val="3"/>
          </w:tcPr>
          <w:p w:rsidR="009B7EA2" w:rsidRPr="00FD53A2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ind w:left="275" w:hanging="284"/>
              <w:jc w:val="center"/>
              <w:rPr>
                <w:b/>
                <w:sz w:val="20"/>
                <w:szCs w:val="20"/>
              </w:rPr>
            </w:pPr>
            <w:r w:rsidRPr="00FD53A2">
              <w:rPr>
                <w:b/>
                <w:sz w:val="20"/>
                <w:szCs w:val="20"/>
              </w:rPr>
              <w:t>Мероприятия, направленные на обеспечение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t>5.1.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 w:rsidRPr="00FD53A2">
              <w:t>Познавательная программа, посвященная Дню славянской письмен</w:t>
            </w:r>
            <w:r>
              <w:t xml:space="preserve">ности и культуры </w:t>
            </w:r>
            <w:r w:rsidRPr="00890800">
              <w:t>«Как слово наше зародилось»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Май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5A4644">
              <w:t>Специалисты администрации Левчуновского сельского поселения, МОУ «Политотдельская СШ» 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t>5.2.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Спортивное мероприятие «Игры народов России»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июль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t>5.3.</w:t>
            </w:r>
          </w:p>
        </w:tc>
        <w:tc>
          <w:tcPr>
            <w:tcW w:w="4635" w:type="dxa"/>
          </w:tcPr>
          <w:p w:rsidR="009B7EA2" w:rsidRPr="008D04FD" w:rsidRDefault="009B7EA2" w:rsidP="00350172">
            <w:pPr>
              <w:jc w:val="both"/>
            </w:pPr>
            <w:r>
              <w:t>Пушкинский день в России: «Веселое путешествие в сказку» - развлекательная викторина</w:t>
            </w:r>
          </w:p>
        </w:tc>
        <w:tc>
          <w:tcPr>
            <w:tcW w:w="2000" w:type="dxa"/>
          </w:tcPr>
          <w:p w:rsidR="009B7EA2" w:rsidRPr="008D04FD" w:rsidRDefault="009B7EA2" w:rsidP="00350172">
            <w:pPr>
              <w:jc w:val="center"/>
            </w:pPr>
            <w:r>
              <w:t>июнь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r w:rsidRPr="006E7D08">
              <w:t>5.4.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>
              <w:t>Патриотическая акция, посвященная Дню Государственного флага Российской Федерации «Российский триколор – звучит гордо!»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>
              <w:t>август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8D04FD">
              <w:t>Специалисты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администрации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сельского поселения</w:t>
            </w:r>
          </w:p>
          <w:p w:rsidR="009B7EA2" w:rsidRPr="008D04FD" w:rsidRDefault="009B7EA2" w:rsidP="00350172">
            <w:pPr>
              <w:jc w:val="center"/>
            </w:pPr>
            <w:r w:rsidRPr="008D04FD">
              <w:lastRenderedPageBreak/>
              <w:t>МКУ «Культура»</w:t>
            </w:r>
          </w:p>
          <w:p w:rsidR="009B7EA2" w:rsidRPr="008D04FD" w:rsidRDefault="009B7EA2" w:rsidP="00350172">
            <w:pPr>
              <w:jc w:val="center"/>
            </w:pPr>
            <w:r w:rsidRPr="008D04FD">
              <w:t>(по согласованию)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</w:p>
        </w:tc>
        <w:tc>
          <w:tcPr>
            <w:tcW w:w="9030" w:type="dxa"/>
            <w:gridSpan w:val="3"/>
          </w:tcPr>
          <w:p w:rsidR="009B7EA2" w:rsidRPr="006579BD" w:rsidRDefault="009B7EA2" w:rsidP="009B7EA2">
            <w:pPr>
              <w:pStyle w:val="a5"/>
              <w:numPr>
                <w:ilvl w:val="0"/>
                <w:numId w:val="4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6579BD">
              <w:rPr>
                <w:b/>
                <w:sz w:val="20"/>
                <w:szCs w:val="20"/>
              </w:rPr>
              <w:t xml:space="preserve">Мероприятия антитеррористической направленности 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6.1.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Распространение инструкций по противодействию терроризму и профилактике экстремизма среди населения</w:t>
            </w:r>
          </w:p>
        </w:tc>
        <w:tc>
          <w:tcPr>
            <w:tcW w:w="2000" w:type="dxa"/>
          </w:tcPr>
          <w:p w:rsidR="009B7EA2" w:rsidRDefault="009B7EA2" w:rsidP="00350172">
            <w:pPr>
              <w:tabs>
                <w:tab w:val="left" w:pos="270"/>
              </w:tabs>
              <w:jc w:val="center"/>
            </w:pPr>
            <w:r w:rsidRPr="00DF7522">
              <w:t>Раз в квартал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6.2.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Проведение проверок состояния антитеррористической защищенности объектов социально - жилищно-культурной сферы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Раз в квартал</w:t>
            </w:r>
          </w:p>
          <w:p w:rsidR="009B7EA2" w:rsidRDefault="009B7EA2" w:rsidP="00350172">
            <w:pPr>
              <w:jc w:val="center"/>
            </w:pPr>
            <w:r w:rsidRPr="00DF7522">
              <w:t>01 марта, 01 июня, 01 сентября, 01 декабря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6.3.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 w:rsidRPr="00DF7522">
              <w:t>Период предпраздничных дней 22 февраля, 07 марта,30 апреля, 08 мая, 11 июня, 01 ноября,30 декабря</w:t>
            </w:r>
          </w:p>
          <w:p w:rsidR="009B7EA2" w:rsidRPr="00DF7522" w:rsidRDefault="009B7EA2" w:rsidP="00350172">
            <w:pPr>
              <w:jc w:val="center"/>
            </w:pP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6.4.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 объектов социальной сферы.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 w:rsidRPr="00DF7522">
              <w:t>Период предпраздничных дней 22 февраля, 07 марта,30 апреля, 08 мая, 11 июня, 01 ноября,30 декабря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6.5.</w:t>
            </w:r>
          </w:p>
        </w:tc>
        <w:tc>
          <w:tcPr>
            <w:tcW w:w="4635" w:type="dxa"/>
          </w:tcPr>
          <w:p w:rsidR="009B7EA2" w:rsidRPr="00DF7522" w:rsidRDefault="009B7EA2" w:rsidP="00350172">
            <w:pPr>
              <w:jc w:val="both"/>
            </w:pPr>
            <w:r w:rsidRPr="00DF7522">
              <w:t>Осуществление комплекса мер, направленных на усиление безопасности  мест массового пребывания людей.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Период предпраздничных дней 22 февраля, 07 марта,30 апреля, 08 мая, 11 июня, 01 ноября,30 декабря</w:t>
            </w:r>
          </w:p>
        </w:tc>
        <w:tc>
          <w:tcPr>
            <w:tcW w:w="2395" w:type="dxa"/>
          </w:tcPr>
          <w:p w:rsidR="009B7EA2" w:rsidRPr="00DF7522" w:rsidRDefault="009B7EA2" w:rsidP="00350172">
            <w:pPr>
              <w:jc w:val="center"/>
            </w:pPr>
            <w:r w:rsidRPr="00DF7522">
              <w:t>Специалисты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администрации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Левчуновского</w:t>
            </w:r>
          </w:p>
          <w:p w:rsidR="009B7EA2" w:rsidRDefault="009B7EA2" w:rsidP="00350172">
            <w:pPr>
              <w:jc w:val="center"/>
            </w:pPr>
            <w:r w:rsidRPr="00DF7522">
              <w:t>сельского поселения</w:t>
            </w:r>
          </w:p>
          <w:p w:rsidR="009B7EA2" w:rsidRPr="00DF7522" w:rsidRDefault="009B7EA2" w:rsidP="00350172">
            <w:pPr>
              <w:ind w:firstLine="708"/>
            </w:pP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6.6.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Раз в квартал</w:t>
            </w:r>
          </w:p>
          <w:p w:rsidR="009B7EA2" w:rsidRDefault="009B7EA2" w:rsidP="00350172">
            <w:pPr>
              <w:jc w:val="center"/>
            </w:pPr>
            <w:r w:rsidRPr="00DF7522">
              <w:t>01 марта, 01 июня,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01 сентября, 01 декабря</w:t>
            </w:r>
          </w:p>
        </w:tc>
        <w:tc>
          <w:tcPr>
            <w:tcW w:w="2395" w:type="dxa"/>
          </w:tcPr>
          <w:p w:rsidR="009B7EA2" w:rsidRPr="008D04FD" w:rsidRDefault="009B7EA2" w:rsidP="00350172">
            <w:pPr>
              <w:jc w:val="center"/>
            </w:pPr>
            <w:r w:rsidRPr="00DF7522">
              <w:t>Специалисты администрации Левчуновского 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6.7.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 xml:space="preserve">Информирование правоохранительных органов, в целях предупреждения проявления терроризма, в </w:t>
            </w:r>
            <w:proofErr w:type="spellStart"/>
            <w:r w:rsidRPr="00DF7522">
              <w:t>т.ч</w:t>
            </w:r>
            <w:proofErr w:type="spellEnd"/>
            <w:r w:rsidRPr="00DF7522">
              <w:t>. и в миграционной среде, о выявленных фактах наличия на территории поселения  выходцах из Северокавказского и иных нестабильных регионов, прибывших на территорию Левчуновского сельского поселения.</w:t>
            </w:r>
          </w:p>
        </w:tc>
        <w:tc>
          <w:tcPr>
            <w:tcW w:w="2000" w:type="dxa"/>
          </w:tcPr>
          <w:p w:rsidR="009B7EA2" w:rsidRPr="00DF7522" w:rsidRDefault="009B7EA2" w:rsidP="00350172">
            <w:pPr>
              <w:jc w:val="center"/>
            </w:pPr>
            <w:r w:rsidRPr="00DF7522">
              <w:t>Раз в квартал</w:t>
            </w:r>
          </w:p>
          <w:p w:rsidR="009B7EA2" w:rsidRDefault="009B7EA2" w:rsidP="00350172">
            <w:pPr>
              <w:jc w:val="center"/>
            </w:pPr>
            <w:r w:rsidRPr="00DF7522">
              <w:t>01 марта, 01 июня,01 сентября,01 декабря</w:t>
            </w:r>
          </w:p>
        </w:tc>
        <w:tc>
          <w:tcPr>
            <w:tcW w:w="2395" w:type="dxa"/>
          </w:tcPr>
          <w:p w:rsidR="009B7EA2" w:rsidRPr="00DF7522" w:rsidRDefault="009B7EA2" w:rsidP="00350172">
            <w:pPr>
              <w:jc w:val="center"/>
            </w:pPr>
            <w:r w:rsidRPr="00DF7522">
              <w:t>Специалисты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администрации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DF7522">
              <w:t>сельского поселения</w:t>
            </w:r>
          </w:p>
        </w:tc>
      </w:tr>
      <w:tr w:rsidR="009B7EA2" w:rsidTr="00B804AA">
        <w:tc>
          <w:tcPr>
            <w:tcW w:w="576" w:type="dxa"/>
          </w:tcPr>
          <w:p w:rsidR="009B7EA2" w:rsidRPr="006E7D08" w:rsidRDefault="009B7EA2" w:rsidP="00350172">
            <w:pPr>
              <w:rPr>
                <w:szCs w:val="24"/>
              </w:rPr>
            </w:pPr>
            <w:r w:rsidRPr="006E7D08">
              <w:rPr>
                <w:szCs w:val="24"/>
              </w:rPr>
              <w:t>6.8.</w:t>
            </w:r>
          </w:p>
        </w:tc>
        <w:tc>
          <w:tcPr>
            <w:tcW w:w="4635" w:type="dxa"/>
          </w:tcPr>
          <w:p w:rsidR="009B7EA2" w:rsidRDefault="009B7EA2" w:rsidP="00350172">
            <w:pPr>
              <w:jc w:val="both"/>
            </w:pPr>
            <w:r w:rsidRPr="00DF7522">
              <w:t>Организация в  местах,  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2000" w:type="dxa"/>
          </w:tcPr>
          <w:p w:rsidR="009B7EA2" w:rsidRDefault="009B7EA2" w:rsidP="00350172">
            <w:pPr>
              <w:jc w:val="center"/>
            </w:pPr>
            <w:r w:rsidRPr="00DF7522">
              <w:t>Март, ноябрь</w:t>
            </w:r>
          </w:p>
        </w:tc>
        <w:tc>
          <w:tcPr>
            <w:tcW w:w="2395" w:type="dxa"/>
          </w:tcPr>
          <w:p w:rsidR="009B7EA2" w:rsidRPr="00DF7522" w:rsidRDefault="009B7EA2" w:rsidP="00350172">
            <w:pPr>
              <w:jc w:val="center"/>
            </w:pPr>
            <w:r w:rsidRPr="00DF7522">
              <w:t>Специалисты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администрации</w:t>
            </w:r>
          </w:p>
          <w:p w:rsidR="009B7EA2" w:rsidRPr="00DF7522" w:rsidRDefault="009B7EA2" w:rsidP="00350172">
            <w:pPr>
              <w:jc w:val="center"/>
            </w:pPr>
            <w:r w:rsidRPr="00DF7522">
              <w:t>Левчуновского</w:t>
            </w:r>
          </w:p>
          <w:p w:rsidR="009B7EA2" w:rsidRPr="008D04FD" w:rsidRDefault="009B7EA2" w:rsidP="00350172">
            <w:pPr>
              <w:jc w:val="center"/>
            </w:pPr>
            <w:r w:rsidRPr="00DF7522">
              <w:t>сельского поселения</w:t>
            </w:r>
          </w:p>
        </w:tc>
      </w:tr>
    </w:tbl>
    <w:p w:rsidR="00DE51AA" w:rsidRDefault="00DE51AA" w:rsidP="009633B8"/>
    <w:p w:rsidR="00DE51AA" w:rsidRDefault="00DE51AA">
      <w:pPr>
        <w:spacing w:after="200" w:line="276" w:lineRule="auto"/>
      </w:pPr>
      <w:r>
        <w:br w:type="page"/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t>Левчуновского сельского поселения</w:t>
      </w:r>
    </w:p>
    <w:p w:rsidR="00DE51AA" w:rsidRDefault="00DE51AA" w:rsidP="00DE51AA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B804AA">
        <w:rPr>
          <w:sz w:val="24"/>
          <w:szCs w:val="24"/>
        </w:rPr>
        <w:t xml:space="preserve"> </w:t>
      </w:r>
      <w:r>
        <w:rPr>
          <w:sz w:val="24"/>
          <w:szCs w:val="24"/>
        </w:rPr>
        <w:t>21 от 23.03.2022</w:t>
      </w:r>
      <w:r w:rsidR="00B804AA">
        <w:rPr>
          <w:sz w:val="24"/>
          <w:szCs w:val="24"/>
        </w:rPr>
        <w:t>г.</w:t>
      </w: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Default="00DE51AA" w:rsidP="00DE51AA">
      <w:pPr>
        <w:jc w:val="right"/>
        <w:rPr>
          <w:sz w:val="24"/>
          <w:szCs w:val="24"/>
        </w:rPr>
      </w:pPr>
    </w:p>
    <w:p w:rsidR="00DE51AA" w:rsidRPr="00DE51AA" w:rsidRDefault="00DE51AA" w:rsidP="00DE51AA">
      <w:pPr>
        <w:jc w:val="center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Состав комиссии по профилактике терроризма и экстремизма в муниципальном образовании Левчуновского сельского поселения</w:t>
      </w:r>
    </w:p>
    <w:p w:rsidR="00DE51AA" w:rsidRDefault="00DE51AA" w:rsidP="00DE51AA">
      <w:pPr>
        <w:rPr>
          <w:sz w:val="24"/>
          <w:szCs w:val="24"/>
        </w:rPr>
      </w:pPr>
    </w:p>
    <w:p w:rsidR="00924992" w:rsidRDefault="00924992" w:rsidP="00DE51AA">
      <w:pPr>
        <w:rPr>
          <w:sz w:val="24"/>
          <w:szCs w:val="24"/>
        </w:rPr>
      </w:pP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Председатель комиссии:</w:t>
      </w:r>
    </w:p>
    <w:p w:rsid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В.В. Диканёв - глава Левчуновского сельского поселения</w:t>
      </w:r>
      <w:r w:rsidR="00885999">
        <w:rPr>
          <w:sz w:val="24"/>
          <w:szCs w:val="24"/>
        </w:rPr>
        <w:t>.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Секретарь комиссии</w:t>
      </w:r>
      <w:r>
        <w:rPr>
          <w:b/>
          <w:sz w:val="24"/>
          <w:szCs w:val="24"/>
        </w:rPr>
        <w:t>:</w:t>
      </w:r>
    </w:p>
    <w:p w:rsidR="00DE51AA" w:rsidRDefault="00DE51AA" w:rsidP="008859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Айбатова </w:t>
      </w:r>
      <w:r w:rsidR="00B804AA">
        <w:rPr>
          <w:sz w:val="24"/>
          <w:szCs w:val="24"/>
        </w:rPr>
        <w:t xml:space="preserve">А.Б. </w:t>
      </w:r>
      <w:r w:rsidRPr="00DE51AA">
        <w:rPr>
          <w:sz w:val="24"/>
          <w:szCs w:val="24"/>
        </w:rPr>
        <w:t xml:space="preserve">- специалист </w:t>
      </w:r>
      <w:r>
        <w:rPr>
          <w:sz w:val="24"/>
          <w:szCs w:val="24"/>
        </w:rPr>
        <w:t>1</w:t>
      </w:r>
      <w:r w:rsidRPr="00DE51AA">
        <w:rPr>
          <w:sz w:val="24"/>
          <w:szCs w:val="24"/>
        </w:rPr>
        <w:t>- категории муниципальной службы администрации Левчуновского сельского поселения.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Заместитель председателя комиссии: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Осокина</w:t>
      </w:r>
      <w:r w:rsidR="00B804AA" w:rsidRPr="00B804AA">
        <w:rPr>
          <w:sz w:val="24"/>
          <w:szCs w:val="24"/>
        </w:rPr>
        <w:t xml:space="preserve"> </w:t>
      </w:r>
      <w:r w:rsidR="00B804AA" w:rsidRPr="00DE51AA">
        <w:rPr>
          <w:sz w:val="24"/>
          <w:szCs w:val="24"/>
        </w:rPr>
        <w:t xml:space="preserve">Н.В. </w:t>
      </w:r>
      <w:r>
        <w:rPr>
          <w:sz w:val="24"/>
          <w:szCs w:val="24"/>
        </w:rPr>
        <w:t xml:space="preserve"> - директор МКУ «</w:t>
      </w:r>
      <w:r w:rsidRPr="00DE51AA">
        <w:rPr>
          <w:sz w:val="24"/>
          <w:szCs w:val="24"/>
        </w:rPr>
        <w:t>Культура» Левчуновского сельского поселения</w:t>
      </w:r>
      <w:r w:rsidR="00885999">
        <w:rPr>
          <w:sz w:val="24"/>
          <w:szCs w:val="24"/>
        </w:rPr>
        <w:t>.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  </w:t>
      </w:r>
    </w:p>
    <w:p w:rsidR="00DE51AA" w:rsidRPr="00DE51AA" w:rsidRDefault="00DE51AA" w:rsidP="00885999">
      <w:pPr>
        <w:jc w:val="both"/>
        <w:rPr>
          <w:b/>
          <w:sz w:val="24"/>
          <w:szCs w:val="24"/>
        </w:rPr>
      </w:pPr>
      <w:r w:rsidRPr="00DE51AA">
        <w:rPr>
          <w:b/>
          <w:sz w:val="24"/>
          <w:szCs w:val="24"/>
        </w:rPr>
        <w:t>Члены комиссии:</w:t>
      </w:r>
    </w:p>
    <w:p w:rsidR="00DE51AA" w:rsidRPr="00DE51AA" w:rsidRDefault="00DE51AA" w:rsidP="00885999">
      <w:pPr>
        <w:jc w:val="both"/>
        <w:rPr>
          <w:sz w:val="24"/>
          <w:szCs w:val="24"/>
        </w:rPr>
      </w:pPr>
      <w:r w:rsidRPr="00DE51AA">
        <w:rPr>
          <w:sz w:val="24"/>
          <w:szCs w:val="24"/>
        </w:rPr>
        <w:t> </w:t>
      </w:r>
    </w:p>
    <w:p w:rsidR="00DE51AA" w:rsidRDefault="00DE51AA" w:rsidP="008859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Радченко </w:t>
      </w:r>
      <w:r w:rsidR="00B804AA">
        <w:rPr>
          <w:sz w:val="24"/>
          <w:szCs w:val="24"/>
        </w:rPr>
        <w:t xml:space="preserve">Е.А. </w:t>
      </w:r>
      <w:r>
        <w:rPr>
          <w:sz w:val="24"/>
          <w:szCs w:val="24"/>
        </w:rPr>
        <w:t xml:space="preserve">– ведущий специалист </w:t>
      </w:r>
      <w:r w:rsidR="00924992">
        <w:rPr>
          <w:sz w:val="24"/>
          <w:szCs w:val="24"/>
        </w:rPr>
        <w:t>администрации Левчуновского сельского поселения;</w:t>
      </w:r>
    </w:p>
    <w:p w:rsidR="00924992" w:rsidRPr="00DE51AA" w:rsidRDefault="00924992" w:rsidP="00885999">
      <w:pPr>
        <w:jc w:val="both"/>
        <w:rPr>
          <w:sz w:val="24"/>
          <w:szCs w:val="24"/>
        </w:rPr>
      </w:pPr>
    </w:p>
    <w:p w:rsidR="00924992" w:rsidRDefault="00924992" w:rsidP="00885999">
      <w:pPr>
        <w:jc w:val="both"/>
        <w:rPr>
          <w:sz w:val="24"/>
          <w:szCs w:val="24"/>
        </w:rPr>
      </w:pPr>
      <w:r>
        <w:rPr>
          <w:sz w:val="24"/>
          <w:szCs w:val="24"/>
        </w:rPr>
        <w:t>Никольская</w:t>
      </w:r>
      <w:r w:rsidR="00B804AA" w:rsidRPr="00B804AA">
        <w:rPr>
          <w:sz w:val="24"/>
          <w:szCs w:val="24"/>
        </w:rPr>
        <w:t xml:space="preserve"> </w:t>
      </w:r>
      <w:r w:rsidR="00B804AA">
        <w:rPr>
          <w:sz w:val="24"/>
          <w:szCs w:val="24"/>
        </w:rPr>
        <w:t xml:space="preserve">Ж.А. </w:t>
      </w:r>
      <w:r>
        <w:rPr>
          <w:sz w:val="24"/>
          <w:szCs w:val="24"/>
        </w:rPr>
        <w:t xml:space="preserve"> – специалист 2 категории администрации Левчуновского сельского поселения;</w:t>
      </w:r>
    </w:p>
    <w:p w:rsidR="00924992" w:rsidRDefault="00924992" w:rsidP="00885999">
      <w:pPr>
        <w:jc w:val="both"/>
        <w:rPr>
          <w:sz w:val="24"/>
          <w:szCs w:val="24"/>
        </w:rPr>
      </w:pPr>
    </w:p>
    <w:p w:rsidR="00DE51AA" w:rsidRPr="00DE51AA" w:rsidRDefault="00885999" w:rsidP="00885999">
      <w:pPr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Мартыненко </w:t>
      </w:r>
      <w:r w:rsidR="00B804AA">
        <w:rPr>
          <w:sz w:val="24"/>
          <w:szCs w:val="24"/>
        </w:rPr>
        <w:t xml:space="preserve">М.С. </w:t>
      </w:r>
      <w:r w:rsidR="00DE51AA" w:rsidRPr="00DE51AA">
        <w:rPr>
          <w:sz w:val="24"/>
          <w:szCs w:val="24"/>
        </w:rPr>
        <w:t>– участк</w:t>
      </w:r>
      <w:r w:rsidR="00B804AA">
        <w:rPr>
          <w:sz w:val="24"/>
          <w:szCs w:val="24"/>
        </w:rPr>
        <w:t>овый</w:t>
      </w:r>
      <w:r w:rsidR="00924992">
        <w:rPr>
          <w:sz w:val="24"/>
          <w:szCs w:val="24"/>
        </w:rPr>
        <w:t xml:space="preserve"> уполномоченный отдела МВД России </w:t>
      </w:r>
      <w:r w:rsidR="00DE51AA" w:rsidRPr="00DE51AA">
        <w:rPr>
          <w:sz w:val="24"/>
          <w:szCs w:val="24"/>
        </w:rPr>
        <w:t>по Николаевскому району Волгоградской области</w:t>
      </w:r>
      <w:r w:rsidR="00924992">
        <w:rPr>
          <w:sz w:val="24"/>
          <w:szCs w:val="24"/>
        </w:rPr>
        <w:t xml:space="preserve"> (по согласованию).</w:t>
      </w:r>
    </w:p>
    <w:p w:rsidR="009633B8" w:rsidRDefault="00B804AA" w:rsidP="00885999">
      <w:pPr>
        <w:jc w:val="both"/>
      </w:pPr>
      <w:r>
        <w:t xml:space="preserve"> </w:t>
      </w:r>
    </w:p>
    <w:sectPr w:rsidR="009633B8" w:rsidSect="00B8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A30"/>
    <w:multiLevelType w:val="multilevel"/>
    <w:tmpl w:val="D834C9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85668D9"/>
    <w:multiLevelType w:val="multilevel"/>
    <w:tmpl w:val="A17A6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EDB3CDA"/>
    <w:multiLevelType w:val="hybridMultilevel"/>
    <w:tmpl w:val="6C40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379C3"/>
    <w:multiLevelType w:val="hybridMultilevel"/>
    <w:tmpl w:val="37E6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00"/>
    <w:rsid w:val="000258E3"/>
    <w:rsid w:val="000A44ED"/>
    <w:rsid w:val="00107C0E"/>
    <w:rsid w:val="00237D76"/>
    <w:rsid w:val="003234E7"/>
    <w:rsid w:val="00392F60"/>
    <w:rsid w:val="005649D6"/>
    <w:rsid w:val="00637930"/>
    <w:rsid w:val="006F1E1C"/>
    <w:rsid w:val="00811900"/>
    <w:rsid w:val="008443E0"/>
    <w:rsid w:val="00885999"/>
    <w:rsid w:val="00903874"/>
    <w:rsid w:val="00924992"/>
    <w:rsid w:val="00927334"/>
    <w:rsid w:val="009633B8"/>
    <w:rsid w:val="009B7EA2"/>
    <w:rsid w:val="00A75AEC"/>
    <w:rsid w:val="00B804AA"/>
    <w:rsid w:val="00BE38D9"/>
    <w:rsid w:val="00C017B6"/>
    <w:rsid w:val="00C173A2"/>
    <w:rsid w:val="00C179DF"/>
    <w:rsid w:val="00C4029E"/>
    <w:rsid w:val="00C81BB2"/>
    <w:rsid w:val="00CB21A2"/>
    <w:rsid w:val="00D26BAD"/>
    <w:rsid w:val="00DE51AA"/>
    <w:rsid w:val="00DE73A4"/>
    <w:rsid w:val="00EA5B22"/>
    <w:rsid w:val="00ED1959"/>
    <w:rsid w:val="00EE25E7"/>
    <w:rsid w:val="00F21B68"/>
    <w:rsid w:val="00FC18F9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F7350-B4DD-4C68-81E6-E6A31AD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5B22"/>
    <w:pPr>
      <w:suppressAutoHyphens/>
      <w:spacing w:line="276" w:lineRule="auto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A5B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EA5B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EA5B22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6">
    <w:name w:val="Абзац списка Знак"/>
    <w:link w:val="a5"/>
    <w:locked/>
    <w:rsid w:val="00EA5B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EA5B22"/>
    <w:rPr>
      <w:rFonts w:ascii="Arial" w:eastAsia="Times New Roman" w:hAnsi="Arial" w:cs="Arial"/>
      <w:sz w:val="20"/>
      <w:szCs w:val="20"/>
      <w:lang w:eastAsia="zh-CN"/>
    </w:rPr>
  </w:style>
  <w:style w:type="table" w:styleId="a7">
    <w:name w:val="Table Grid"/>
    <w:basedOn w:val="a1"/>
    <w:uiPriority w:val="59"/>
    <w:rsid w:val="009B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Win10Home</dc:creator>
  <cp:keywords/>
  <dc:description/>
  <cp:lastModifiedBy>Левчуновка</cp:lastModifiedBy>
  <cp:revision>2</cp:revision>
  <dcterms:created xsi:type="dcterms:W3CDTF">2022-04-05T07:04:00Z</dcterms:created>
  <dcterms:modified xsi:type="dcterms:W3CDTF">2022-04-05T07:04:00Z</dcterms:modified>
</cp:coreProperties>
</file>