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83" w:rsidRPr="005E7998" w:rsidRDefault="006D6383" w:rsidP="00C73EA8">
      <w:pPr>
        <w:tabs>
          <w:tab w:val="left" w:pos="1560"/>
        </w:tabs>
        <w:jc w:val="center"/>
      </w:pPr>
      <w:r>
        <w:rPr>
          <w:sz w:val="22"/>
          <w:szCs w:val="22"/>
        </w:rPr>
        <w:t xml:space="preserve"> </w:t>
      </w:r>
    </w:p>
    <w:p w:rsidR="001E6E06" w:rsidRDefault="001E6E06" w:rsidP="005E7998">
      <w:pPr>
        <w:tabs>
          <w:tab w:val="left" w:pos="8010"/>
        </w:tabs>
      </w:pPr>
    </w:p>
    <w:p w:rsidR="003E31A7" w:rsidRPr="00DF05F1" w:rsidRDefault="003E31A7" w:rsidP="003E31A7">
      <w:pPr>
        <w:keepNext/>
        <w:suppressAutoHyphens/>
        <w:jc w:val="center"/>
        <w:outlineLvl w:val="8"/>
        <w:rPr>
          <w:b/>
          <w:snapToGrid w:val="0"/>
          <w:lang w:eastAsia="zh-CN"/>
        </w:rPr>
      </w:pPr>
      <w:r w:rsidRPr="00DF05F1">
        <w:rPr>
          <w:b/>
          <w:lang w:eastAsia="zh-CN"/>
        </w:rPr>
        <w:t>СОВЕТ ДЕПУТАТОВ</w:t>
      </w:r>
    </w:p>
    <w:p w:rsidR="003E31A7" w:rsidRPr="00DF05F1" w:rsidRDefault="003E31A7" w:rsidP="003E31A7">
      <w:pPr>
        <w:suppressAutoHyphens/>
        <w:jc w:val="center"/>
        <w:rPr>
          <w:b/>
          <w:lang w:eastAsia="zh-CN"/>
        </w:rPr>
      </w:pPr>
      <w:r w:rsidRPr="00DF05F1">
        <w:rPr>
          <w:b/>
          <w:lang w:eastAsia="zh-CN"/>
        </w:rPr>
        <w:t>ЛЕВЧУНОВСКОГО СЕЛЬСКОГО ПОСЕЛЕНИЯ</w:t>
      </w:r>
    </w:p>
    <w:p w:rsidR="003E31A7" w:rsidRPr="00DF05F1" w:rsidRDefault="003E31A7" w:rsidP="003E31A7">
      <w:pPr>
        <w:suppressAutoHyphens/>
        <w:jc w:val="center"/>
        <w:rPr>
          <w:b/>
          <w:lang w:eastAsia="zh-CN"/>
        </w:rPr>
      </w:pPr>
      <w:r w:rsidRPr="00DF05F1">
        <w:rPr>
          <w:b/>
          <w:lang w:eastAsia="zh-CN"/>
        </w:rPr>
        <w:t>НИКОЛАЕВСКОГО МУНИЦИПАЛЬНОГО РАЙОНА</w:t>
      </w:r>
      <w:r w:rsidRPr="00DF05F1">
        <w:rPr>
          <w:b/>
          <w:lang w:eastAsia="zh-CN"/>
        </w:rPr>
        <w:br/>
        <w:t>ВОЛГОГРАДСКОЙ ОБЛАСТИ</w:t>
      </w:r>
    </w:p>
    <w:p w:rsidR="003E31A7" w:rsidRPr="00DF05F1" w:rsidRDefault="00CB684D" w:rsidP="003E31A7">
      <w:pPr>
        <w:suppressAutoHyphens/>
        <w:jc w:val="both"/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044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3E31A7" w:rsidRDefault="003E31A7" w:rsidP="003E31A7">
      <w:pPr>
        <w:suppressAutoHyphens/>
        <w:jc w:val="center"/>
        <w:rPr>
          <w:b/>
          <w:bCs/>
          <w:lang w:eastAsia="zh-CN"/>
        </w:rPr>
      </w:pPr>
      <w:r w:rsidRPr="00DF05F1">
        <w:rPr>
          <w:b/>
          <w:bCs/>
          <w:lang w:eastAsia="zh-CN"/>
        </w:rPr>
        <w:t>Р Е Ш Е Н И Е</w:t>
      </w:r>
    </w:p>
    <w:p w:rsidR="003E31A7" w:rsidRPr="00DF05F1" w:rsidRDefault="003E31A7" w:rsidP="003E31A7">
      <w:pPr>
        <w:suppressAutoHyphens/>
        <w:jc w:val="center"/>
        <w:rPr>
          <w:b/>
          <w:bCs/>
          <w:lang w:eastAsia="zh-CN"/>
        </w:rPr>
      </w:pPr>
    </w:p>
    <w:p w:rsidR="001E6E06" w:rsidRPr="003E31A7" w:rsidRDefault="003E31A7" w:rsidP="001E6E06">
      <w:r>
        <w:t>о</w:t>
      </w:r>
      <w:r w:rsidRPr="003E31A7">
        <w:t xml:space="preserve">т 28.05.2020                                  </w:t>
      </w:r>
      <w:r>
        <w:t xml:space="preserve">             </w:t>
      </w:r>
      <w:r w:rsidRPr="003E31A7">
        <w:t xml:space="preserve">   № 20/33</w:t>
      </w:r>
    </w:p>
    <w:p w:rsidR="003E31A7" w:rsidRDefault="003E31A7" w:rsidP="001E6E06"/>
    <w:p w:rsidR="001E6E06" w:rsidRDefault="007F7674" w:rsidP="001E6E06">
      <w:r>
        <w:t>Об исполнении бюджета Левчуновского</w:t>
      </w:r>
      <w:r w:rsidR="001E6E06">
        <w:t xml:space="preserve"> </w:t>
      </w:r>
    </w:p>
    <w:p w:rsidR="001E6E06" w:rsidRDefault="00B346D7" w:rsidP="001E6E06">
      <w:r>
        <w:t>сельского поселения за 2019</w:t>
      </w:r>
      <w:r w:rsidR="001E6E06">
        <w:t xml:space="preserve"> год.</w:t>
      </w:r>
    </w:p>
    <w:p w:rsidR="001E6E06" w:rsidRDefault="001E6E06" w:rsidP="001E6E06"/>
    <w:p w:rsidR="001E6E06" w:rsidRDefault="001E6E06" w:rsidP="001E6E06"/>
    <w:p w:rsidR="001E6E06" w:rsidRDefault="001E6E06" w:rsidP="001E6E06">
      <w:r>
        <w:t>Заслушав</w:t>
      </w:r>
      <w:r w:rsidR="00FE2973">
        <w:t xml:space="preserve"> </w:t>
      </w:r>
      <w:r>
        <w:t xml:space="preserve"> информаци</w:t>
      </w:r>
      <w:r w:rsidR="007F7674">
        <w:t>ю главы Администрации Левчуновского</w:t>
      </w:r>
      <w:r>
        <w:t xml:space="preserve"> </w:t>
      </w:r>
      <w:r w:rsidR="00765A65">
        <w:t xml:space="preserve">сельского поселения </w:t>
      </w:r>
      <w:r w:rsidR="007D4CD2">
        <w:t>Диканёва В</w:t>
      </w:r>
      <w:r w:rsidR="007F7674">
        <w:t>.В. об исполнении бюджета Левчуновского</w:t>
      </w:r>
      <w:r w:rsidR="00B54212">
        <w:t xml:space="preserve"> сельского поселения за 201</w:t>
      </w:r>
      <w:r w:rsidR="007D4CD2">
        <w:t>9</w:t>
      </w:r>
      <w:r w:rsidR="00FE2973">
        <w:t xml:space="preserve"> год и заключение о внешней проверке годового отч</w:t>
      </w:r>
      <w:r w:rsidR="007F7674">
        <w:t>ета об исполнении бюджета Левчуновского</w:t>
      </w:r>
      <w:r w:rsidR="007D4CD2">
        <w:t xml:space="preserve"> сельского поселения за 2019</w:t>
      </w:r>
      <w:r w:rsidR="00FE2973">
        <w:t xml:space="preserve"> год </w:t>
      </w:r>
      <w:r w:rsidR="007F7674">
        <w:t>Совет депутатов Левчуновского</w:t>
      </w:r>
      <w:r>
        <w:t xml:space="preserve"> сельского поселения </w:t>
      </w:r>
      <w:r w:rsidRPr="00503260">
        <w:rPr>
          <w:b/>
        </w:rPr>
        <w:t>решил</w:t>
      </w:r>
      <w:r>
        <w:t>:</w:t>
      </w:r>
    </w:p>
    <w:p w:rsidR="001E6E06" w:rsidRDefault="001E6E06" w:rsidP="001E6E06"/>
    <w:p w:rsidR="00FE2973" w:rsidRDefault="007F7674" w:rsidP="001E6E06">
      <w:r>
        <w:t>1.</w:t>
      </w:r>
      <w:r w:rsidR="001E6E06">
        <w:t xml:space="preserve">Утвердить отчет </w:t>
      </w:r>
      <w:r>
        <w:t xml:space="preserve">об исполнении бюджета Левчуновского сельского поселения </w:t>
      </w:r>
      <w:r w:rsidR="001E6E06">
        <w:t xml:space="preserve">Николаевского муниципального района за </w:t>
      </w:r>
      <w:r w:rsidR="007D4CD2">
        <w:t>2019</w:t>
      </w:r>
      <w:r w:rsidR="00DD3FA5">
        <w:t xml:space="preserve"> год</w:t>
      </w:r>
      <w:r w:rsidR="00FE2973">
        <w:t>:</w:t>
      </w:r>
    </w:p>
    <w:p w:rsidR="00FE2973" w:rsidRDefault="007F7674" w:rsidP="001E6E06">
      <w:r>
        <w:t xml:space="preserve">по доходам </w:t>
      </w:r>
      <w:r w:rsidR="0000421B">
        <w:t xml:space="preserve">в сумме </w:t>
      </w:r>
      <w:r w:rsidR="007D4CD2">
        <w:t>12707,6</w:t>
      </w:r>
      <w:r w:rsidR="007275A6">
        <w:t xml:space="preserve"> </w:t>
      </w:r>
      <w:r w:rsidR="001E6E06">
        <w:t>тыс. р</w:t>
      </w:r>
      <w:r w:rsidR="00B54212">
        <w:t>у</w:t>
      </w:r>
      <w:r w:rsidR="00DD3FA5">
        <w:t xml:space="preserve">б., </w:t>
      </w:r>
    </w:p>
    <w:p w:rsidR="00FE2973" w:rsidRDefault="007D4CD2" w:rsidP="001E6E06">
      <w:r>
        <w:t>по расходам в сумме 12869,8</w:t>
      </w:r>
      <w:r w:rsidR="00D66AC6">
        <w:t xml:space="preserve"> </w:t>
      </w:r>
      <w:r w:rsidR="002B1C6D">
        <w:t>тыс. руб.</w:t>
      </w:r>
      <w:r w:rsidR="00FE2973">
        <w:t xml:space="preserve">, </w:t>
      </w:r>
    </w:p>
    <w:p w:rsidR="001E6E06" w:rsidRDefault="005E7998" w:rsidP="001E6E06">
      <w:r>
        <w:t>с дефицитом</w:t>
      </w:r>
      <w:r w:rsidR="007F7674">
        <w:t xml:space="preserve"> </w:t>
      </w:r>
      <w:r w:rsidR="009A10C2">
        <w:t xml:space="preserve"> бюджета </w:t>
      </w:r>
      <w:r w:rsidR="0000421B">
        <w:t xml:space="preserve">в сумме </w:t>
      </w:r>
      <w:r w:rsidR="007D4CD2">
        <w:t xml:space="preserve"> 162,2</w:t>
      </w:r>
      <w:r w:rsidR="001E6E06">
        <w:t xml:space="preserve"> тыс. руб. </w:t>
      </w:r>
    </w:p>
    <w:p w:rsidR="001E6E06" w:rsidRDefault="001E6E06" w:rsidP="001E6E06"/>
    <w:p w:rsidR="001E6E06" w:rsidRDefault="001E6E06" w:rsidP="001E6E06">
      <w:r>
        <w:t>2. Утвердить</w:t>
      </w:r>
      <w:r w:rsidR="005E7998">
        <w:t xml:space="preserve"> </w:t>
      </w:r>
      <w:r w:rsidR="00E45BFA">
        <w:t>исполнение</w:t>
      </w:r>
      <w:r w:rsidR="00FE2973">
        <w:t xml:space="preserve"> следующих показателей</w:t>
      </w:r>
      <w:r>
        <w:t>:</w:t>
      </w:r>
    </w:p>
    <w:p w:rsidR="001E6E06" w:rsidRDefault="00FE2973" w:rsidP="001E6E06">
      <w:r>
        <w:t>-</w:t>
      </w:r>
      <w:r w:rsidR="009A10C2">
        <w:t xml:space="preserve"> </w:t>
      </w:r>
      <w:r w:rsidR="00E45BFA">
        <w:t xml:space="preserve">поступление </w:t>
      </w:r>
      <w:r w:rsidR="00067137">
        <w:t xml:space="preserve"> </w:t>
      </w:r>
      <w:r w:rsidR="009A10C2">
        <w:t>доходов бюджета Левчуновского</w:t>
      </w:r>
      <w:r w:rsidR="007D4CD2">
        <w:t xml:space="preserve"> сельского поселения за 2019</w:t>
      </w:r>
      <w:r w:rsidR="001E6E06">
        <w:t xml:space="preserve"> год по кодам классификаци</w:t>
      </w:r>
      <w:r w:rsidR="009A10C2">
        <w:t xml:space="preserve">и, </w:t>
      </w:r>
      <w:r w:rsidR="001E6E06">
        <w:t xml:space="preserve"> согласно приложению </w:t>
      </w:r>
      <w:r w:rsidR="00EF5793">
        <w:t>1</w:t>
      </w:r>
      <w:r w:rsidR="001E6E06">
        <w:t xml:space="preserve"> к настоящему решению;</w:t>
      </w:r>
    </w:p>
    <w:p w:rsidR="001E6E06" w:rsidRDefault="00FE2973" w:rsidP="001E6E06">
      <w:r>
        <w:t>-</w:t>
      </w:r>
      <w:r w:rsidR="00067137">
        <w:t xml:space="preserve"> исполнение</w:t>
      </w:r>
      <w:r w:rsidR="009A10C2">
        <w:t xml:space="preserve"> бюджетных ассигнований по разделам и подразделам классификации расходов бюджета   Левчуновского</w:t>
      </w:r>
      <w:r w:rsidR="001E6E06">
        <w:t xml:space="preserve"> сельского пос</w:t>
      </w:r>
      <w:r w:rsidR="005E7998">
        <w:t xml:space="preserve">еления </w:t>
      </w:r>
      <w:r w:rsidR="007D4CD2">
        <w:t>за 2019</w:t>
      </w:r>
      <w:r w:rsidR="00EF5793">
        <w:t xml:space="preserve"> год согласно приложению 2</w:t>
      </w:r>
      <w:r w:rsidR="001E6E06">
        <w:t xml:space="preserve"> к настоящему</w:t>
      </w:r>
      <w:r w:rsidR="009A10C2">
        <w:t xml:space="preserve"> </w:t>
      </w:r>
      <w:r w:rsidR="001E6E06">
        <w:t>решению;</w:t>
      </w:r>
    </w:p>
    <w:p w:rsidR="001E6E06" w:rsidRDefault="001E6E06" w:rsidP="001E6E06">
      <w:r>
        <w:t>-</w:t>
      </w:r>
      <w:r w:rsidRPr="001D71B4">
        <w:t xml:space="preserve"> </w:t>
      </w:r>
      <w:r w:rsidR="00067137">
        <w:t>исполнение ведомственной структуры</w:t>
      </w:r>
      <w:r w:rsidR="009A10C2">
        <w:t xml:space="preserve"> расходов бюджета Левчуновского</w:t>
      </w:r>
      <w:r w:rsidR="00E45BFA">
        <w:t xml:space="preserve"> сельского поселения </w:t>
      </w:r>
      <w:r w:rsidR="007D4CD2">
        <w:t xml:space="preserve"> за 2019</w:t>
      </w:r>
      <w:r w:rsidR="00EF5793">
        <w:t xml:space="preserve"> год согласно приложению 3</w:t>
      </w:r>
      <w:r>
        <w:t xml:space="preserve"> к настоящему решению;</w:t>
      </w:r>
    </w:p>
    <w:p w:rsidR="001E6E06" w:rsidRDefault="001E6E06" w:rsidP="001E6E06">
      <w:r>
        <w:t>-источники финансир</w:t>
      </w:r>
      <w:r w:rsidR="009A10C2">
        <w:t>ования дефицита бюджета Левчуновского</w:t>
      </w:r>
      <w:r w:rsidR="007D4CD2">
        <w:t xml:space="preserve"> сельского поселения  за 2019</w:t>
      </w:r>
      <w:r w:rsidR="00765A65">
        <w:t xml:space="preserve"> </w:t>
      </w:r>
      <w:r w:rsidR="00EF5793">
        <w:t>год согласно приложению 4</w:t>
      </w:r>
      <w:r>
        <w:t xml:space="preserve"> к настоящему</w:t>
      </w:r>
      <w:r w:rsidRPr="001D71B4">
        <w:t xml:space="preserve"> </w:t>
      </w:r>
      <w:r>
        <w:t>решению;</w:t>
      </w:r>
    </w:p>
    <w:p w:rsidR="001E6E06" w:rsidRDefault="001E6E06" w:rsidP="001E6E06"/>
    <w:p w:rsidR="001E6E06" w:rsidRDefault="001E6E06" w:rsidP="001E6E06">
      <w:r>
        <w:t xml:space="preserve">3.Настоящее решение вступает в силу со дня его официального подписания и </w:t>
      </w:r>
      <w:r w:rsidR="00FE2973">
        <w:t>подлежит официальному опубликованию</w:t>
      </w:r>
      <w:r>
        <w:t>.</w:t>
      </w:r>
    </w:p>
    <w:p w:rsidR="001E6E06" w:rsidRDefault="001E6E06" w:rsidP="001E6E06"/>
    <w:p w:rsidR="001E6E06" w:rsidRDefault="001E6E06" w:rsidP="001E6E06"/>
    <w:p w:rsidR="001E6E06" w:rsidRDefault="001E6E06" w:rsidP="001E6E06"/>
    <w:p w:rsidR="001E6E06" w:rsidRDefault="00765A65" w:rsidP="001E6E06">
      <w:r>
        <w:t>Глава</w:t>
      </w:r>
      <w:r w:rsidR="009A10C2">
        <w:t xml:space="preserve"> Левчуновского</w:t>
      </w:r>
      <w:r w:rsidR="001E6E06">
        <w:t xml:space="preserve"> сельского поселения                                </w:t>
      </w:r>
      <w:r w:rsidR="007D4CD2">
        <w:t xml:space="preserve">                    В.В.Диканёв</w:t>
      </w:r>
    </w:p>
    <w:p w:rsidR="002C1055" w:rsidRDefault="002C1055" w:rsidP="002C1055"/>
    <w:p w:rsidR="002C1055" w:rsidRDefault="002C1055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p w:rsidR="00B565E9" w:rsidRDefault="00B565E9" w:rsidP="002C1055"/>
    <w:tbl>
      <w:tblPr>
        <w:tblW w:w="9220" w:type="dxa"/>
        <w:tblInd w:w="118" w:type="dxa"/>
        <w:tblLook w:val="04A0" w:firstRow="1" w:lastRow="0" w:firstColumn="1" w:lastColumn="0" w:noHBand="0" w:noVBand="1"/>
      </w:tblPr>
      <w:tblGrid>
        <w:gridCol w:w="2340"/>
        <w:gridCol w:w="3660"/>
        <w:gridCol w:w="1020"/>
        <w:gridCol w:w="1226"/>
        <w:gridCol w:w="1183"/>
      </w:tblGrid>
      <w:tr w:rsidR="00B565E9" w:rsidTr="00B565E9">
        <w:trPr>
          <w:trHeight w:val="94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5E9" w:rsidRDefault="00B565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 1                                                                               к решению Совета депутатов Левчуновского сельского поселения от  28.05.2020 г № 20/33  </w:t>
            </w:r>
          </w:p>
        </w:tc>
      </w:tr>
      <w:tr w:rsidR="00B565E9" w:rsidTr="00B565E9">
        <w:trPr>
          <w:trHeight w:val="555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5E9" w:rsidRDefault="00B56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Поступление  доходов бюджета Левчуновского сельского поселения за 2019г по кодам    классификации </w:t>
            </w:r>
          </w:p>
        </w:tc>
      </w:tr>
      <w:tr w:rsidR="00B565E9" w:rsidTr="00B565E9">
        <w:trPr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B565E9" w:rsidTr="00B565E9">
        <w:trPr>
          <w:trHeight w:val="79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БК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 на 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Фактически исполнено за 2019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исполнения к  плану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105,0%</w:t>
            </w:r>
          </w:p>
        </w:tc>
      </w:tr>
      <w:tr w:rsidR="00B565E9" w:rsidTr="00B565E9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8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6342,3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106,5%</w:t>
            </w:r>
          </w:p>
        </w:tc>
      </w:tr>
      <w:tr w:rsidR="00B565E9" w:rsidTr="00B565E9">
        <w:trPr>
          <w:trHeight w:val="18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100 1 03 02230 01 0000 110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115,9%</w:t>
            </w:r>
          </w:p>
        </w:tc>
      </w:tr>
      <w:tr w:rsidR="00B565E9" w:rsidTr="00B565E9">
        <w:trPr>
          <w:trHeight w:val="20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100,9%</w:t>
            </w:r>
          </w:p>
        </w:tc>
      </w:tr>
      <w:tr w:rsidR="00B565E9" w:rsidTr="00B565E9">
        <w:trPr>
          <w:trHeight w:val="20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B565E9" w:rsidTr="00B565E9">
        <w:trPr>
          <w:trHeight w:val="21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4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104,7%</w:t>
            </w:r>
          </w:p>
        </w:tc>
      </w:tr>
      <w:tr w:rsidR="00B565E9" w:rsidTr="00B565E9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182 1 06 06000 00 0000 110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16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956 1 08 04020 01 0000 110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5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65E9" w:rsidTr="00B565E9">
        <w:trPr>
          <w:trHeight w:val="5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182 1 13 02995 10 0000 130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5E9" w:rsidTr="00B565E9">
        <w:trPr>
          <w:trHeight w:val="6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65E9" w:rsidTr="00B565E9">
        <w:trPr>
          <w:trHeight w:val="2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956 114 02053 10 0000 410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 , находящегося в собственности поселений ( за исключением имущества муниципальных бюджетных и автономных учреждений ,а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5E9" w:rsidTr="00B565E9">
        <w:trPr>
          <w:trHeight w:val="4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13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802 1 16 51040 02 0000 140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8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000 2 02 00000 00 0000 151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6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79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956 2 02 15001 10 0000 151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8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10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956 2 02 30024 10 0000 151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10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956 2 02 35118 10 0000 151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956 2 02 40000 00 0000 151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18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956 202 40014 10 0000 150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7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956 2 02 49999 10 0000 151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B565E9" w:rsidTr="00B565E9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5E9" w:rsidRDefault="00B565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5E9" w:rsidRDefault="00B565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103,8%</w:t>
            </w:r>
          </w:p>
        </w:tc>
      </w:tr>
    </w:tbl>
    <w:p w:rsidR="00B565E9" w:rsidRDefault="00B565E9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p w:rsidR="005166F3" w:rsidRDefault="005166F3" w:rsidP="002C1055"/>
    <w:tbl>
      <w:tblPr>
        <w:tblW w:w="9820" w:type="dxa"/>
        <w:tblInd w:w="118" w:type="dxa"/>
        <w:tblLook w:val="04A0" w:firstRow="1" w:lastRow="0" w:firstColumn="1" w:lastColumn="0" w:noHBand="0" w:noVBand="1"/>
      </w:tblPr>
      <w:tblGrid>
        <w:gridCol w:w="1000"/>
        <w:gridCol w:w="4960"/>
        <w:gridCol w:w="1120"/>
        <w:gridCol w:w="1360"/>
        <w:gridCol w:w="1380"/>
      </w:tblGrid>
      <w:tr w:rsidR="005166F3" w:rsidTr="005166F3">
        <w:trPr>
          <w:trHeight w:val="15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 2                                                                              к  решению Совета депутатов Левчуновского сельского поселения от 28.05.2020 г. №  20/33   </w:t>
            </w:r>
          </w:p>
        </w:tc>
      </w:tr>
      <w:tr w:rsidR="005166F3" w:rsidTr="005166F3">
        <w:trPr>
          <w:trHeight w:val="61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6F3" w:rsidRDefault="005166F3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Исполнение бюджетных ассигнований  по разделам и подразделам классификации расходов бюджета Левчуновского сельского поселения в 2019г.</w:t>
            </w:r>
          </w:p>
        </w:tc>
      </w:tr>
      <w:tr w:rsidR="005166F3" w:rsidTr="005166F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</w:t>
            </w:r>
          </w:p>
        </w:tc>
      </w:tr>
      <w:tr w:rsidR="005166F3" w:rsidTr="005166F3">
        <w:trPr>
          <w:trHeight w:val="67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  год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  год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 исполне-ния к плану</w:t>
            </w:r>
          </w:p>
        </w:tc>
      </w:tr>
      <w:tr w:rsidR="005166F3" w:rsidTr="005166F3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66F3" w:rsidTr="005166F3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166F3" w:rsidTr="005166F3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3236,0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99,5%</w:t>
            </w:r>
          </w:p>
        </w:tc>
      </w:tr>
      <w:tr w:rsidR="005166F3" w:rsidTr="005166F3">
        <w:trPr>
          <w:trHeight w:val="9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12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99,8%</w:t>
            </w:r>
          </w:p>
        </w:tc>
      </w:tr>
      <w:tr w:rsidR="005166F3" w:rsidTr="005166F3">
        <w:trPr>
          <w:trHeight w:val="9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5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</w:tr>
      <w:tr w:rsidR="005166F3" w:rsidTr="005166F3">
        <w:trPr>
          <w:trHeight w:val="43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92,8%</w:t>
            </w:r>
          </w:p>
        </w:tc>
      </w:tr>
      <w:tr w:rsidR="005166F3" w:rsidTr="005166F3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7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95,1%</w:t>
            </w:r>
          </w:p>
        </w:tc>
      </w:tr>
      <w:tr w:rsidR="005166F3" w:rsidTr="005166F3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95,1%</w:t>
            </w:r>
          </w:p>
        </w:tc>
      </w:tr>
      <w:tr w:rsidR="005166F3" w:rsidTr="005166F3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81,1%</w:t>
            </w:r>
          </w:p>
        </w:tc>
      </w:tr>
      <w:tr w:rsidR="005166F3" w:rsidTr="005166F3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81,1%</w:t>
            </w:r>
          </w:p>
        </w:tc>
      </w:tr>
      <w:tr w:rsidR="005166F3" w:rsidTr="005166F3">
        <w:trPr>
          <w:trHeight w:val="6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166F3" w:rsidTr="005166F3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90,8%</w:t>
            </w:r>
          </w:p>
        </w:tc>
      </w:tr>
      <w:tr w:rsidR="005166F3" w:rsidTr="005166F3">
        <w:trPr>
          <w:trHeight w:val="3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90,8%</w:t>
            </w:r>
          </w:p>
        </w:tc>
      </w:tr>
      <w:tr w:rsidR="005166F3" w:rsidTr="005166F3">
        <w:trPr>
          <w:trHeight w:val="45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99,2%</w:t>
            </w:r>
          </w:p>
        </w:tc>
      </w:tr>
      <w:tr w:rsidR="005166F3" w:rsidTr="005166F3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99,2%</w:t>
            </w:r>
          </w:p>
        </w:tc>
      </w:tr>
      <w:tr w:rsidR="005166F3" w:rsidTr="005166F3">
        <w:trPr>
          <w:trHeight w:val="3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Культуру, кинематография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97,4%</w:t>
            </w:r>
          </w:p>
        </w:tc>
      </w:tr>
      <w:tr w:rsidR="005166F3" w:rsidTr="005166F3">
        <w:trPr>
          <w:trHeight w:val="43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97,4%</w:t>
            </w:r>
          </w:p>
        </w:tc>
      </w:tr>
      <w:tr w:rsidR="005166F3" w:rsidTr="005166F3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5166F3" w:rsidTr="005166F3">
        <w:trPr>
          <w:trHeight w:val="40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92,1%</w:t>
            </w:r>
          </w:p>
        </w:tc>
      </w:tr>
      <w:tr w:rsidR="005166F3" w:rsidTr="005166F3">
        <w:trPr>
          <w:trHeight w:val="3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92,1%</w:t>
            </w:r>
          </w:p>
        </w:tc>
      </w:tr>
      <w:tr w:rsidR="005166F3" w:rsidTr="005166F3">
        <w:trPr>
          <w:trHeight w:val="4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14479,5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6F3" w:rsidRDefault="00516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12869,8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66F3" w:rsidRDefault="005166F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88,9%</w:t>
            </w:r>
          </w:p>
        </w:tc>
      </w:tr>
    </w:tbl>
    <w:p w:rsidR="005166F3" w:rsidRDefault="005166F3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2"/>
        <w:gridCol w:w="470"/>
        <w:gridCol w:w="572"/>
        <w:gridCol w:w="1226"/>
        <w:gridCol w:w="659"/>
        <w:gridCol w:w="904"/>
        <w:gridCol w:w="1055"/>
        <w:gridCol w:w="1125"/>
      </w:tblGrid>
      <w:tr w:rsidR="00087EA7" w:rsidRPr="00087EA7" w:rsidTr="00087EA7">
        <w:trPr>
          <w:trHeight w:val="435"/>
        </w:trPr>
        <w:tc>
          <w:tcPr>
            <w:tcW w:w="5360" w:type="dxa"/>
            <w:noWrap/>
            <w:hideMark/>
          </w:tcPr>
          <w:p w:rsidR="00087EA7" w:rsidRPr="00087EA7" w:rsidRDefault="00087EA7" w:rsidP="00087EA7">
            <w:pPr>
              <w:jc w:val="right"/>
            </w:pPr>
          </w:p>
        </w:tc>
        <w:tc>
          <w:tcPr>
            <w:tcW w:w="480" w:type="dxa"/>
            <w:noWrap/>
            <w:hideMark/>
          </w:tcPr>
          <w:p w:rsidR="00087EA7" w:rsidRPr="00087EA7" w:rsidRDefault="00087EA7" w:rsidP="00087EA7">
            <w:pPr>
              <w:jc w:val="right"/>
            </w:pPr>
          </w:p>
        </w:tc>
        <w:tc>
          <w:tcPr>
            <w:tcW w:w="7040" w:type="dxa"/>
            <w:gridSpan w:val="6"/>
            <w:hideMark/>
          </w:tcPr>
          <w:p w:rsidR="00087EA7" w:rsidRPr="00087EA7" w:rsidRDefault="00087EA7" w:rsidP="00087EA7">
            <w:pPr>
              <w:jc w:val="right"/>
            </w:pPr>
            <w:r w:rsidRPr="00087EA7">
              <w:t>Приложение 3</w:t>
            </w:r>
          </w:p>
        </w:tc>
      </w:tr>
      <w:tr w:rsidR="00087EA7" w:rsidRPr="00087EA7" w:rsidTr="00087EA7">
        <w:trPr>
          <w:trHeight w:val="1485"/>
        </w:trPr>
        <w:tc>
          <w:tcPr>
            <w:tcW w:w="12880" w:type="dxa"/>
            <w:gridSpan w:val="8"/>
            <w:noWrap/>
            <w:hideMark/>
          </w:tcPr>
          <w:p w:rsidR="00087EA7" w:rsidRDefault="00087EA7" w:rsidP="00087EA7">
            <w:pPr>
              <w:jc w:val="right"/>
            </w:pPr>
            <w:r w:rsidRPr="00087EA7">
              <w:t xml:space="preserve">к  решению Совета депутатов Левчуновского </w:t>
            </w:r>
          </w:p>
          <w:p w:rsidR="00087EA7" w:rsidRPr="00087EA7" w:rsidRDefault="00087EA7" w:rsidP="00087EA7">
            <w:pPr>
              <w:jc w:val="right"/>
            </w:pPr>
            <w:r w:rsidRPr="00087EA7">
              <w:t>сельского поселения от 28.05.2020 г №20/33</w:t>
            </w:r>
          </w:p>
        </w:tc>
      </w:tr>
      <w:tr w:rsidR="00087EA7" w:rsidRPr="00087EA7" w:rsidTr="00087EA7">
        <w:trPr>
          <w:trHeight w:val="1485"/>
        </w:trPr>
        <w:tc>
          <w:tcPr>
            <w:tcW w:w="12880" w:type="dxa"/>
            <w:gridSpan w:val="8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Исполнение ведомственной структуры расходов бюджета Левчуновского сельского поселения за 2019год.</w:t>
            </w:r>
          </w:p>
        </w:tc>
      </w:tr>
      <w:tr w:rsidR="00087EA7" w:rsidRPr="00087EA7" w:rsidTr="00087EA7">
        <w:trPr>
          <w:trHeight w:val="255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:rsidR="00087EA7" w:rsidRPr="00087EA7" w:rsidRDefault="00087EA7" w:rsidP="00087EA7"/>
        </w:tc>
        <w:tc>
          <w:tcPr>
            <w:tcW w:w="721" w:type="dxa"/>
            <w:hideMark/>
          </w:tcPr>
          <w:p w:rsidR="00087EA7" w:rsidRPr="00087EA7" w:rsidRDefault="00087EA7" w:rsidP="00087EA7"/>
        </w:tc>
        <w:tc>
          <w:tcPr>
            <w:tcW w:w="1649" w:type="dxa"/>
            <w:hideMark/>
          </w:tcPr>
          <w:p w:rsidR="00087EA7" w:rsidRPr="00087EA7" w:rsidRDefault="00087EA7" w:rsidP="00087EA7"/>
        </w:tc>
        <w:tc>
          <w:tcPr>
            <w:tcW w:w="844" w:type="dxa"/>
            <w:hideMark/>
          </w:tcPr>
          <w:p w:rsidR="00087EA7" w:rsidRPr="00087EA7" w:rsidRDefault="00087EA7" w:rsidP="00087EA7"/>
        </w:tc>
        <w:tc>
          <w:tcPr>
            <w:tcW w:w="1192" w:type="dxa"/>
            <w:hideMark/>
          </w:tcPr>
          <w:p w:rsidR="00087EA7" w:rsidRPr="00087EA7" w:rsidRDefault="00087EA7" w:rsidP="00087EA7"/>
        </w:tc>
        <w:tc>
          <w:tcPr>
            <w:tcW w:w="1315" w:type="dxa"/>
            <w:hideMark/>
          </w:tcPr>
          <w:p w:rsidR="00087EA7" w:rsidRPr="00087EA7" w:rsidRDefault="00087EA7" w:rsidP="00087EA7"/>
        </w:tc>
        <w:tc>
          <w:tcPr>
            <w:tcW w:w="1319" w:type="dxa"/>
            <w:hideMark/>
          </w:tcPr>
          <w:p w:rsidR="00087EA7" w:rsidRPr="00087EA7" w:rsidRDefault="00087EA7" w:rsidP="00087EA7"/>
        </w:tc>
      </w:tr>
      <w:tr w:rsidR="00087EA7" w:rsidRPr="00087EA7" w:rsidTr="00087EA7">
        <w:trPr>
          <w:trHeight w:val="15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</w:p>
        </w:tc>
        <w:tc>
          <w:tcPr>
            <w:tcW w:w="721" w:type="dxa"/>
            <w:hideMark/>
          </w:tcPr>
          <w:p w:rsidR="00087EA7" w:rsidRPr="00087EA7" w:rsidRDefault="00087EA7" w:rsidP="00087EA7"/>
        </w:tc>
        <w:tc>
          <w:tcPr>
            <w:tcW w:w="1649" w:type="dxa"/>
            <w:hideMark/>
          </w:tcPr>
          <w:p w:rsidR="00087EA7" w:rsidRPr="00087EA7" w:rsidRDefault="00087EA7" w:rsidP="00087EA7"/>
        </w:tc>
        <w:tc>
          <w:tcPr>
            <w:tcW w:w="844" w:type="dxa"/>
            <w:hideMark/>
          </w:tcPr>
          <w:p w:rsidR="00087EA7" w:rsidRPr="00087EA7" w:rsidRDefault="00087EA7" w:rsidP="00087EA7"/>
        </w:tc>
        <w:tc>
          <w:tcPr>
            <w:tcW w:w="1192" w:type="dxa"/>
            <w:hideMark/>
          </w:tcPr>
          <w:p w:rsidR="00087EA7" w:rsidRPr="00087EA7" w:rsidRDefault="00087EA7" w:rsidP="00087EA7"/>
        </w:tc>
        <w:tc>
          <w:tcPr>
            <w:tcW w:w="1315" w:type="dxa"/>
            <w:hideMark/>
          </w:tcPr>
          <w:p w:rsidR="00087EA7" w:rsidRPr="00087EA7" w:rsidRDefault="00087EA7" w:rsidP="00087EA7"/>
        </w:tc>
        <w:tc>
          <w:tcPr>
            <w:tcW w:w="1319" w:type="dxa"/>
            <w:hideMark/>
          </w:tcPr>
          <w:p w:rsidR="00087EA7" w:rsidRPr="00087EA7" w:rsidRDefault="00087EA7" w:rsidP="00087EA7"/>
        </w:tc>
      </w:tr>
      <w:tr w:rsidR="00087EA7" w:rsidRPr="00087EA7" w:rsidTr="00087EA7">
        <w:trPr>
          <w:trHeight w:val="1275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Наименование</w:t>
            </w:r>
          </w:p>
        </w:tc>
        <w:tc>
          <w:tcPr>
            <w:tcW w:w="480" w:type="dxa"/>
            <w:textDirection w:val="btLr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Ведомство</w:t>
            </w:r>
          </w:p>
        </w:tc>
        <w:tc>
          <w:tcPr>
            <w:tcW w:w="721" w:type="dxa"/>
            <w:textDirection w:val="btLr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Раздел Подраздел</w:t>
            </w:r>
          </w:p>
        </w:tc>
        <w:tc>
          <w:tcPr>
            <w:tcW w:w="1649" w:type="dxa"/>
            <w:textDirection w:val="btLr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844" w:type="dxa"/>
            <w:textDirection w:val="btLr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Группа вида расходов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Сумма на 2019 год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Исполнено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 xml:space="preserve">% исполнения 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4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6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</w:t>
            </w:r>
          </w:p>
        </w:tc>
      </w:tr>
      <w:tr w:rsidR="00087EA7" w:rsidRPr="00087EA7" w:rsidTr="00087EA7">
        <w:trPr>
          <w:trHeight w:val="30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</w:tr>
      <w:tr w:rsidR="00087EA7" w:rsidRPr="00087EA7" w:rsidTr="00087EA7">
        <w:trPr>
          <w:trHeight w:val="525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3 253,1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3236,0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99,5</w:t>
            </w:r>
          </w:p>
        </w:tc>
      </w:tr>
      <w:tr w:rsidR="00087EA7" w:rsidRPr="00087EA7" w:rsidTr="00087EA7">
        <w:trPr>
          <w:trHeight w:val="1005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72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90 0 00 00030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1590"/>
        </w:trPr>
        <w:tc>
          <w:tcPr>
            <w:tcW w:w="5360" w:type="dxa"/>
            <w:hideMark/>
          </w:tcPr>
          <w:p w:rsidR="00087EA7" w:rsidRPr="00087EA7" w:rsidRDefault="00087EA7" w:rsidP="00087EA7">
            <w:r w:rsidRPr="00087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90 0 00 00030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833,7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126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2143,0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2139,0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99,8</w:t>
            </w:r>
          </w:p>
        </w:tc>
      </w:tr>
      <w:tr w:rsidR="00087EA7" w:rsidRPr="00087EA7" w:rsidTr="00087EA7">
        <w:trPr>
          <w:trHeight w:val="660"/>
        </w:trPr>
        <w:tc>
          <w:tcPr>
            <w:tcW w:w="536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 xml:space="preserve">Непрограммные направления обеспечения деятельности </w:t>
            </w:r>
            <w:r w:rsidRPr="00087EA7">
              <w:rPr>
                <w:b/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2 143,0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2139,0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99,8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2 139,4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2135,4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99,8</w:t>
            </w:r>
          </w:p>
        </w:tc>
      </w:tr>
      <w:tr w:rsidR="00087EA7" w:rsidRPr="00087EA7" w:rsidTr="00087EA7">
        <w:trPr>
          <w:trHeight w:val="15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1 653,3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1651,1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99,9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481,9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481,9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4,2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2,4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57,1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90 0 00 700100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3,4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90 0 00 700100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3,4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3,4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направления обеспечения 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75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0104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90 0 00 80140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0,2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0106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69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0106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61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Обеспечение деятельности  органов местного самоуправления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0106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36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межбюджетные трансферты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0106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90 0 00 00010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500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13,3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140,0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140,0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 xml:space="preserve">Непрограммные расходы органов местного </w:t>
            </w:r>
            <w:r w:rsidRPr="00087EA7">
              <w:rPr>
                <w:b/>
                <w:bCs/>
              </w:rPr>
              <w:lastRenderedPageBreak/>
              <w:t>самоуправления  и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140,0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140,0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lastRenderedPageBreak/>
              <w:t>Проведение выборов главы муниципального образования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99 0 00 00110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99 0 00 00110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70,0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0111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4,6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0111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99 0 00 80070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4,6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0111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99 0 00 80070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4,6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0113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118,5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92,8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0113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118,5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92,8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Прочие выплаты бюджета Николаевского муниципального района,городских и сельских поселений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0113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99 0 00 80990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118,5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92,8</w:t>
            </w:r>
          </w:p>
        </w:tc>
      </w:tr>
      <w:tr w:rsidR="00087EA7" w:rsidRPr="00087EA7" w:rsidTr="00087EA7">
        <w:trPr>
          <w:trHeight w:val="6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0113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99 0 00 80990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115,0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106,5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92,6</w:t>
            </w:r>
          </w:p>
        </w:tc>
      </w:tr>
      <w:tr w:rsidR="00087EA7" w:rsidRPr="00087EA7" w:rsidTr="00087EA7">
        <w:trPr>
          <w:trHeight w:val="36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0113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99 0 00 80990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3,5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3,5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0200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0203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0203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0203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99 0 00 51180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15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87EA7">
              <w:lastRenderedPageBreak/>
              <w:t>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lastRenderedPageBreak/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0203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99 0 00 51180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72,5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72,5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0203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99 0 00 51180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0,7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6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0300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95,1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0310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95,1</w:t>
            </w:r>
          </w:p>
        </w:tc>
      </w:tr>
      <w:tr w:rsidR="00087EA7" w:rsidRPr="00087EA7" w:rsidTr="00087EA7">
        <w:trPr>
          <w:trHeight w:val="99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Ведомственная целевая программа "Обеспечение   безопасности  населения на территории Левчуновского сельского поселения  на 2019 г "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0310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54 0 00 00000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95,1</w:t>
            </w:r>
          </w:p>
        </w:tc>
      </w:tr>
      <w:tr w:rsidR="00087EA7" w:rsidRPr="00087EA7" w:rsidTr="00087EA7">
        <w:trPr>
          <w:trHeight w:val="66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0310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54 0 00 20610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95,1</w:t>
            </w:r>
          </w:p>
        </w:tc>
      </w:tr>
      <w:tr w:rsidR="00087EA7" w:rsidRPr="00087EA7" w:rsidTr="00087EA7">
        <w:trPr>
          <w:trHeight w:val="66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0310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54 0 00 20610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84,9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80,7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95,1</w:t>
            </w:r>
          </w:p>
        </w:tc>
      </w:tr>
      <w:tr w:rsidR="00087EA7" w:rsidRPr="00087EA7" w:rsidTr="00087EA7">
        <w:trPr>
          <w:trHeight w:val="31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0400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7 504,9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6085,4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81,1</w:t>
            </w:r>
          </w:p>
        </w:tc>
      </w:tr>
      <w:tr w:rsidR="00087EA7" w:rsidRPr="00087EA7" w:rsidTr="00087EA7">
        <w:trPr>
          <w:trHeight w:val="3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7 504,9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6085,4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81,1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Ведомственная целевая программа "Дорожный фонд Левчуновского сельского поселения  на 2019 г"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50 0 00 00000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7 504,9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6085,4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81,1</w:t>
            </w:r>
          </w:p>
        </w:tc>
      </w:tr>
      <w:tr w:rsidR="00087EA7" w:rsidRPr="00087EA7" w:rsidTr="00087EA7">
        <w:trPr>
          <w:trHeight w:val="3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50 0 00 20300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7 486,9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6082,9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81,2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50 0 00 20300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7 486,9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6082,9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81,2</w:t>
            </w:r>
          </w:p>
        </w:tc>
      </w:tr>
      <w:tr w:rsidR="00087EA7" w:rsidRPr="00087EA7" w:rsidTr="00087EA7">
        <w:trPr>
          <w:trHeight w:val="1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957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0412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40,0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40,0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70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50 0 00 80140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18,0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2,5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13,9</w:t>
            </w:r>
          </w:p>
        </w:tc>
      </w:tr>
      <w:tr w:rsidR="00087EA7" w:rsidRPr="00087EA7" w:rsidTr="00087EA7">
        <w:trPr>
          <w:trHeight w:val="48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0409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50 0 00 80140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18,0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2,5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13,9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1 285,5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1167,6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90,8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1 285,5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1167,6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90,8</w:t>
            </w:r>
          </w:p>
        </w:tc>
      </w:tr>
      <w:tr w:rsidR="00087EA7" w:rsidRPr="00087EA7" w:rsidTr="00087EA7">
        <w:trPr>
          <w:trHeight w:val="142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Ведомственная целевая программа "Развитие благоустройства территории Левчуновского сельского поселения Николаевского муниципального района Волгоградской области на 2019 год"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53 0 00 00000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1 285,5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1167,6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90,8</w:t>
            </w:r>
          </w:p>
        </w:tc>
      </w:tr>
      <w:tr w:rsidR="00087EA7" w:rsidRPr="00087EA7" w:rsidTr="00087EA7">
        <w:trPr>
          <w:trHeight w:val="6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Мероприятия по организации и содержанию мест захоронения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53 0 00 20030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0,0</w:t>
            </w:r>
          </w:p>
        </w:tc>
      </w:tr>
      <w:tr w:rsidR="00087EA7" w:rsidRPr="00087EA7" w:rsidTr="00087EA7">
        <w:trPr>
          <w:trHeight w:val="64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53 0 00 20030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0,0</w:t>
            </w:r>
          </w:p>
        </w:tc>
      </w:tr>
      <w:tr w:rsidR="00087EA7" w:rsidRPr="00087EA7" w:rsidTr="00087EA7">
        <w:trPr>
          <w:trHeight w:val="49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Прочие мероприятия  по благоустройству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53 0 00 20040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1 274,3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1156,4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90,7</w:t>
            </w:r>
          </w:p>
        </w:tc>
      </w:tr>
      <w:tr w:rsidR="00087EA7" w:rsidRPr="00087EA7" w:rsidTr="00087EA7">
        <w:trPr>
          <w:trHeight w:val="64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53 0 00 20040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1 274,3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1156,4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90,7</w:t>
            </w:r>
          </w:p>
        </w:tc>
      </w:tr>
      <w:tr w:rsidR="00087EA7" w:rsidRPr="00087EA7" w:rsidTr="00087EA7">
        <w:trPr>
          <w:trHeight w:val="112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Расходы по переданным пономочиям Николаевского муниципального района в части организации ритуальных услуг и содержание мест захоронения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53 0 00 80100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64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53 0 00 80100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76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53 0 00 80140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43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0503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53 0 00 80140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1,2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ОБРАЗОВАНИЕ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0700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99,2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Молодежная политика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0707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99,2</w:t>
            </w:r>
          </w:p>
        </w:tc>
      </w:tr>
      <w:tr w:rsidR="00087EA7" w:rsidRPr="00087EA7" w:rsidTr="00087EA7">
        <w:trPr>
          <w:trHeight w:val="11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Ведомственная целевая программа "Основные направления развития молодежной политики в Левчуновском сельском поселении на 2019 год"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0707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52 0 00 00000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99,2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Мероприятия по молодежной политике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0707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52 0 00 22070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99,2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0707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52 0 00 22070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13,3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13,2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99,2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1 910,1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1860,2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97,4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Культура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1 910,1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1860,2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97,4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 xml:space="preserve">Непрограммные расходы органов местного самоуправления  и казенных </w:t>
            </w:r>
            <w:r w:rsidRPr="00087EA7">
              <w:rPr>
                <w:b/>
                <w:bCs/>
              </w:rPr>
              <w:lastRenderedPageBreak/>
              <w:t>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1 910,1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1860,2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97,4</w:t>
            </w:r>
          </w:p>
        </w:tc>
      </w:tr>
      <w:tr w:rsidR="00087EA7" w:rsidRPr="00087EA7" w:rsidTr="00087EA7">
        <w:trPr>
          <w:trHeight w:val="6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1 402,1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1352,9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96,5</w:t>
            </w:r>
          </w:p>
        </w:tc>
      </w:tr>
      <w:tr w:rsidR="00087EA7" w:rsidRPr="00087EA7" w:rsidTr="00087EA7">
        <w:trPr>
          <w:trHeight w:val="15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1 097,0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1097,0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99 0 00 00590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304,1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255,4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84,0</w:t>
            </w:r>
          </w:p>
        </w:tc>
      </w:tr>
      <w:tr w:rsidR="00087EA7" w:rsidRPr="00087EA7" w:rsidTr="00087EA7">
        <w:trPr>
          <w:trHeight w:val="4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957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31,0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30,5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98,4</w:t>
            </w:r>
          </w:p>
        </w:tc>
      </w:tr>
      <w:tr w:rsidR="00087EA7" w:rsidRPr="00087EA7" w:rsidTr="00087EA7">
        <w:trPr>
          <w:trHeight w:val="78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99 0 00 01590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507,9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507,2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95,5</w:t>
            </w:r>
          </w:p>
        </w:tc>
      </w:tr>
      <w:tr w:rsidR="00087EA7" w:rsidRPr="00087EA7" w:rsidTr="00087EA7">
        <w:trPr>
          <w:trHeight w:val="15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99 0 00 01590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406,9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406,5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99,9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99 0 00 01590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101,0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100,7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81,0</w:t>
            </w:r>
          </w:p>
        </w:tc>
      </w:tr>
      <w:tr w:rsidR="00087EA7" w:rsidRPr="00087EA7" w:rsidTr="00087EA7">
        <w:trPr>
          <w:trHeight w:val="78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0,1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0801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99 0 00 80140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800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0,1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0,1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57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Непрограммные расходы органов местного самоуправления  и казенных учреждений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85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99 0 00 10010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48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lastRenderedPageBreak/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99 0 00 10010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300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130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Субсидия на обеспечение сбалансированности местных бюджетов бюджетам муниципальных образований Николаевского муниципального района(средства местного бюджета)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99 0 00 71150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100,0</w:t>
            </w:r>
          </w:p>
        </w:tc>
      </w:tr>
      <w:tr w:rsidR="00087EA7" w:rsidRPr="00087EA7" w:rsidTr="00087EA7">
        <w:trPr>
          <w:trHeight w:val="48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1001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99 0 00 71150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300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341,8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341,8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6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1100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12,7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92,1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Массовый спорт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12,7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92,1</w:t>
            </w:r>
          </w:p>
        </w:tc>
      </w:tr>
      <w:tr w:rsidR="00087EA7" w:rsidRPr="00087EA7" w:rsidTr="00087EA7">
        <w:trPr>
          <w:trHeight w:val="114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Ведомственная целевая программа "Развитие физической культуры и спорта на территории Левчуновского сельского поселения на 2019 год"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55 0 00 00000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12,7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92,1</w:t>
            </w:r>
          </w:p>
        </w:tc>
      </w:tr>
      <w:tr w:rsidR="00087EA7" w:rsidRPr="00087EA7" w:rsidTr="00087EA7">
        <w:trPr>
          <w:trHeight w:val="54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Мероприятия по физической культуре и спорту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55 0 00 22090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12,7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11,7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92,1</w:t>
            </w:r>
          </w:p>
        </w:tc>
      </w:tr>
      <w:tr w:rsidR="00087EA7" w:rsidRPr="00087EA7" w:rsidTr="00087EA7">
        <w:trPr>
          <w:trHeight w:val="1530"/>
        </w:trPr>
        <w:tc>
          <w:tcPr>
            <w:tcW w:w="5360" w:type="dxa"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Расходы на выплату персоналы в целях обеспечения выполнения функций государственными (муниципальными)органами,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1102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55 0 00 22090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100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7,0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6,0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85,7</w:t>
            </w:r>
          </w:p>
        </w:tc>
      </w:tr>
      <w:tr w:rsidR="00087EA7" w:rsidRPr="00087EA7" w:rsidTr="00087EA7">
        <w:trPr>
          <w:trHeight w:val="600"/>
        </w:trPr>
        <w:tc>
          <w:tcPr>
            <w:tcW w:w="5360" w:type="dxa"/>
            <w:hideMark/>
          </w:tcPr>
          <w:p w:rsidR="00087EA7" w:rsidRPr="00087EA7" w:rsidRDefault="00087EA7">
            <w:r w:rsidRPr="00087EA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087EA7" w:rsidRPr="00087EA7" w:rsidRDefault="00087EA7" w:rsidP="00087EA7">
            <w:r w:rsidRPr="00087EA7">
              <w:t>956</w:t>
            </w:r>
          </w:p>
        </w:tc>
        <w:tc>
          <w:tcPr>
            <w:tcW w:w="721" w:type="dxa"/>
            <w:hideMark/>
          </w:tcPr>
          <w:p w:rsidR="00087EA7" w:rsidRPr="00087EA7" w:rsidRDefault="00087EA7" w:rsidP="00087EA7">
            <w:r w:rsidRPr="00087EA7">
              <w:t>1102</w:t>
            </w:r>
          </w:p>
        </w:tc>
        <w:tc>
          <w:tcPr>
            <w:tcW w:w="1649" w:type="dxa"/>
            <w:hideMark/>
          </w:tcPr>
          <w:p w:rsidR="00087EA7" w:rsidRPr="00087EA7" w:rsidRDefault="00087EA7" w:rsidP="00087EA7">
            <w:r w:rsidRPr="00087EA7">
              <w:t>55 0 00 22090</w:t>
            </w:r>
          </w:p>
        </w:tc>
        <w:tc>
          <w:tcPr>
            <w:tcW w:w="844" w:type="dxa"/>
            <w:hideMark/>
          </w:tcPr>
          <w:p w:rsidR="00087EA7" w:rsidRPr="00087EA7" w:rsidRDefault="00087EA7" w:rsidP="00087EA7">
            <w:r w:rsidRPr="00087EA7">
              <w:t>200</w:t>
            </w:r>
          </w:p>
        </w:tc>
        <w:tc>
          <w:tcPr>
            <w:tcW w:w="1192" w:type="dxa"/>
            <w:hideMark/>
          </w:tcPr>
          <w:p w:rsidR="00087EA7" w:rsidRPr="00087EA7" w:rsidRDefault="00087EA7" w:rsidP="00087EA7">
            <w:r w:rsidRPr="00087EA7">
              <w:t>5,7</w:t>
            </w:r>
          </w:p>
        </w:tc>
        <w:tc>
          <w:tcPr>
            <w:tcW w:w="1315" w:type="dxa"/>
            <w:hideMark/>
          </w:tcPr>
          <w:p w:rsidR="00087EA7" w:rsidRPr="00087EA7" w:rsidRDefault="00087EA7" w:rsidP="00087EA7">
            <w:r w:rsidRPr="00087EA7">
              <w:t>5,7</w:t>
            </w:r>
          </w:p>
        </w:tc>
        <w:tc>
          <w:tcPr>
            <w:tcW w:w="1319" w:type="dxa"/>
            <w:hideMark/>
          </w:tcPr>
          <w:p w:rsidR="00087EA7" w:rsidRPr="00087EA7" w:rsidRDefault="00087EA7" w:rsidP="00087EA7">
            <w:r w:rsidRPr="00087EA7">
              <w:t>100,0</w:t>
            </w:r>
          </w:p>
        </w:tc>
      </w:tr>
      <w:tr w:rsidR="00087EA7" w:rsidRPr="00087EA7" w:rsidTr="00087EA7">
        <w:trPr>
          <w:trHeight w:val="375"/>
        </w:trPr>
        <w:tc>
          <w:tcPr>
            <w:tcW w:w="5360" w:type="dxa"/>
            <w:noWrap/>
            <w:hideMark/>
          </w:tcPr>
          <w:p w:rsidR="00087EA7" w:rsidRPr="00087EA7" w:rsidRDefault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ИТОГО:</w:t>
            </w:r>
          </w:p>
        </w:tc>
        <w:tc>
          <w:tcPr>
            <w:tcW w:w="480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14 479,5</w:t>
            </w:r>
          </w:p>
        </w:tc>
        <w:tc>
          <w:tcPr>
            <w:tcW w:w="1315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12 869,8</w:t>
            </w:r>
          </w:p>
        </w:tc>
        <w:tc>
          <w:tcPr>
            <w:tcW w:w="1319" w:type="dxa"/>
            <w:noWrap/>
            <w:hideMark/>
          </w:tcPr>
          <w:p w:rsidR="00087EA7" w:rsidRPr="00087EA7" w:rsidRDefault="00087EA7" w:rsidP="00087EA7">
            <w:pPr>
              <w:rPr>
                <w:b/>
                <w:bCs/>
              </w:rPr>
            </w:pPr>
            <w:r w:rsidRPr="00087EA7">
              <w:rPr>
                <w:b/>
                <w:bCs/>
              </w:rPr>
              <w:t>88,9</w:t>
            </w:r>
          </w:p>
        </w:tc>
      </w:tr>
    </w:tbl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FA559B" w:rsidRDefault="00FA559B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p w:rsidR="00087EA7" w:rsidRDefault="00087EA7" w:rsidP="002C1055"/>
    <w:tbl>
      <w:tblPr>
        <w:tblpPr w:leftFromText="180" w:rightFromText="180" w:vertAnchor="text" w:horzAnchor="margin" w:tblpXSpec="center" w:tblpY="220"/>
        <w:tblW w:w="10696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318"/>
        <w:gridCol w:w="22"/>
        <w:gridCol w:w="1395"/>
        <w:gridCol w:w="1215"/>
        <w:gridCol w:w="868"/>
      </w:tblGrid>
      <w:tr w:rsidR="005D4020" w:rsidRPr="00EB7D6F" w:rsidTr="00BD413A">
        <w:trPr>
          <w:trHeight w:val="540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 xml:space="preserve"> решению</w:t>
            </w:r>
            <w:r w:rsidRPr="00EB7D6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овета депутатов Левчуновского</w:t>
            </w:r>
            <w:r w:rsidRPr="00EB7D6F">
              <w:rPr>
                <w:sz w:val="20"/>
                <w:szCs w:val="20"/>
              </w:rPr>
              <w:t xml:space="preserve"> сельского </w:t>
            </w:r>
          </w:p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поселения от</w:t>
            </w:r>
            <w:r>
              <w:rPr>
                <w:sz w:val="20"/>
                <w:szCs w:val="20"/>
              </w:rPr>
              <w:t xml:space="preserve">28.05.202 г. </w:t>
            </w:r>
            <w:r w:rsidRPr="00EB7D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20/33  </w:t>
            </w:r>
            <w:r w:rsidRPr="00EB7D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4020" w:rsidRPr="00EB7D6F" w:rsidTr="00BD413A">
        <w:trPr>
          <w:trHeight w:val="52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020" w:rsidRPr="00EB7D6F" w:rsidRDefault="005D4020" w:rsidP="00BD41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B7D6F">
              <w:rPr>
                <w:b/>
                <w:bCs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sz w:val="20"/>
                <w:szCs w:val="20"/>
              </w:rPr>
              <w:t xml:space="preserve">фицита бюджета Левчуновского </w:t>
            </w:r>
            <w:r w:rsidRPr="00EB7D6F">
              <w:rPr>
                <w:b/>
                <w:bCs/>
                <w:sz w:val="20"/>
                <w:szCs w:val="20"/>
              </w:rPr>
              <w:t>сельского поселения  за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B7D6F">
              <w:rPr>
                <w:b/>
                <w:bCs/>
                <w:sz w:val="20"/>
                <w:szCs w:val="20"/>
              </w:rPr>
              <w:t xml:space="preserve"> г</w:t>
            </w:r>
            <w:r>
              <w:rPr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тыс.руб.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8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Код дохода по КД БК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20" w:rsidRPr="004B7AAF" w:rsidRDefault="005D4020" w:rsidP="00BD413A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назначено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20" w:rsidRPr="004B7AAF" w:rsidRDefault="005D4020" w:rsidP="00BD413A">
            <w:pPr>
              <w:jc w:val="center"/>
              <w:rPr>
                <w:sz w:val="20"/>
                <w:szCs w:val="20"/>
              </w:rPr>
            </w:pPr>
            <w:r w:rsidRPr="004B7AAF">
              <w:rPr>
                <w:sz w:val="20"/>
                <w:szCs w:val="20"/>
              </w:rPr>
              <w:t> исполнено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3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020" w:rsidRPr="004B7AAF" w:rsidRDefault="005D4020" w:rsidP="00BD413A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20" w:rsidRPr="004B7AAF" w:rsidRDefault="005D4020" w:rsidP="00BD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255"/>
        </w:trPr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20" w:rsidRPr="004B7AAF" w:rsidRDefault="005D4020" w:rsidP="00BD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37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>0 00 00 00 00 0000 000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  <w:tr w:rsidR="005D4020" w:rsidRPr="00EB7D6F" w:rsidTr="00BD413A">
        <w:trPr>
          <w:trHeight w:val="36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jc w:val="center"/>
              <w:rPr>
                <w:sz w:val="20"/>
                <w:szCs w:val="20"/>
              </w:rPr>
            </w:pPr>
            <w:r w:rsidRPr="00EB7D6F"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1</w:t>
            </w:r>
            <w:r w:rsidRPr="00EB7D6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5 00 00 00 0000 0</w:t>
            </w:r>
            <w:r w:rsidRPr="00EB7D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020" w:rsidRPr="004B7AAF" w:rsidRDefault="005D4020" w:rsidP="00BD41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-162,2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020" w:rsidRPr="00EB7D6F" w:rsidRDefault="005D4020" w:rsidP="00BD413A">
            <w:pPr>
              <w:rPr>
                <w:sz w:val="20"/>
                <w:szCs w:val="20"/>
              </w:rPr>
            </w:pPr>
          </w:p>
        </w:tc>
      </w:tr>
    </w:tbl>
    <w:p w:rsidR="005D4020" w:rsidRDefault="005D4020" w:rsidP="005D4020"/>
    <w:p w:rsidR="00087EA7" w:rsidRDefault="00087EA7" w:rsidP="002C1055">
      <w:bookmarkStart w:id="0" w:name="_GoBack"/>
      <w:bookmarkEnd w:id="0"/>
    </w:p>
    <w:sectPr w:rsidR="00087EA7" w:rsidSect="006F4278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A1" w:rsidRDefault="00487BA1">
      <w:r>
        <w:separator/>
      </w:r>
    </w:p>
  </w:endnote>
  <w:endnote w:type="continuationSeparator" w:id="0">
    <w:p w:rsidR="00487BA1" w:rsidRDefault="0048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165C18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603" w:rsidRDefault="00B97603" w:rsidP="00B976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03" w:rsidRDefault="00B97603" w:rsidP="00B97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A1" w:rsidRDefault="00487BA1">
      <w:r>
        <w:separator/>
      </w:r>
    </w:p>
  </w:footnote>
  <w:footnote w:type="continuationSeparator" w:id="0">
    <w:p w:rsidR="00487BA1" w:rsidRDefault="0048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49EEAEE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E48C7B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6BD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CEA1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FAD1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20C6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BC0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AC9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CCE5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468A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8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E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4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04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97A29B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8C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8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E0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F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48"/>
    <w:rsid w:val="0000421B"/>
    <w:rsid w:val="00014C19"/>
    <w:rsid w:val="00030E5D"/>
    <w:rsid w:val="000354A4"/>
    <w:rsid w:val="0005773B"/>
    <w:rsid w:val="00067137"/>
    <w:rsid w:val="0006748B"/>
    <w:rsid w:val="00086949"/>
    <w:rsid w:val="000875E4"/>
    <w:rsid w:val="00087EA7"/>
    <w:rsid w:val="00094C33"/>
    <w:rsid w:val="00105DFF"/>
    <w:rsid w:val="0010654D"/>
    <w:rsid w:val="00110DC0"/>
    <w:rsid w:val="00121856"/>
    <w:rsid w:val="00156511"/>
    <w:rsid w:val="00165C18"/>
    <w:rsid w:val="00165DE6"/>
    <w:rsid w:val="001B799E"/>
    <w:rsid w:val="001D71B4"/>
    <w:rsid w:val="001E6E06"/>
    <w:rsid w:val="00200E6E"/>
    <w:rsid w:val="00203746"/>
    <w:rsid w:val="002218F0"/>
    <w:rsid w:val="002634CB"/>
    <w:rsid w:val="00275CF7"/>
    <w:rsid w:val="00282F02"/>
    <w:rsid w:val="00283C80"/>
    <w:rsid w:val="002855D7"/>
    <w:rsid w:val="002A66F4"/>
    <w:rsid w:val="002B1C6D"/>
    <w:rsid w:val="002B49A5"/>
    <w:rsid w:val="002B7F29"/>
    <w:rsid w:val="002C1055"/>
    <w:rsid w:val="002E09F2"/>
    <w:rsid w:val="002E4761"/>
    <w:rsid w:val="002E746A"/>
    <w:rsid w:val="002F41E2"/>
    <w:rsid w:val="00347422"/>
    <w:rsid w:val="00354637"/>
    <w:rsid w:val="003C1984"/>
    <w:rsid w:val="003E31A7"/>
    <w:rsid w:val="003F032E"/>
    <w:rsid w:val="00422D30"/>
    <w:rsid w:val="00431DBC"/>
    <w:rsid w:val="00435562"/>
    <w:rsid w:val="00440769"/>
    <w:rsid w:val="00455CEC"/>
    <w:rsid w:val="00457A56"/>
    <w:rsid w:val="00487BA1"/>
    <w:rsid w:val="004C68E4"/>
    <w:rsid w:val="00502119"/>
    <w:rsid w:val="00503260"/>
    <w:rsid w:val="005166F3"/>
    <w:rsid w:val="0053350E"/>
    <w:rsid w:val="005437D0"/>
    <w:rsid w:val="00554437"/>
    <w:rsid w:val="00554D86"/>
    <w:rsid w:val="005D4020"/>
    <w:rsid w:val="005E3E78"/>
    <w:rsid w:val="005E7998"/>
    <w:rsid w:val="005E7ED2"/>
    <w:rsid w:val="0062418C"/>
    <w:rsid w:val="0063539E"/>
    <w:rsid w:val="0068041D"/>
    <w:rsid w:val="00683303"/>
    <w:rsid w:val="00692727"/>
    <w:rsid w:val="00697486"/>
    <w:rsid w:val="006C3268"/>
    <w:rsid w:val="006D6383"/>
    <w:rsid w:val="006F4278"/>
    <w:rsid w:val="007275A6"/>
    <w:rsid w:val="0075683E"/>
    <w:rsid w:val="00763182"/>
    <w:rsid w:val="00765A65"/>
    <w:rsid w:val="007A7E4F"/>
    <w:rsid w:val="007C0181"/>
    <w:rsid w:val="007D4CD2"/>
    <w:rsid w:val="007F2BC8"/>
    <w:rsid w:val="007F7674"/>
    <w:rsid w:val="008007D3"/>
    <w:rsid w:val="0081049D"/>
    <w:rsid w:val="00827707"/>
    <w:rsid w:val="00866296"/>
    <w:rsid w:val="008736FF"/>
    <w:rsid w:val="00873BDF"/>
    <w:rsid w:val="00877C75"/>
    <w:rsid w:val="00882CB4"/>
    <w:rsid w:val="008861EF"/>
    <w:rsid w:val="00893BF2"/>
    <w:rsid w:val="00894539"/>
    <w:rsid w:val="008B1F35"/>
    <w:rsid w:val="008C0536"/>
    <w:rsid w:val="008C5EBD"/>
    <w:rsid w:val="008D077A"/>
    <w:rsid w:val="008E40CB"/>
    <w:rsid w:val="008F49D9"/>
    <w:rsid w:val="0090142C"/>
    <w:rsid w:val="0093335B"/>
    <w:rsid w:val="00962CC5"/>
    <w:rsid w:val="00985C41"/>
    <w:rsid w:val="0099352C"/>
    <w:rsid w:val="009A10C2"/>
    <w:rsid w:val="009D267D"/>
    <w:rsid w:val="009E2488"/>
    <w:rsid w:val="009F6B1B"/>
    <w:rsid w:val="009F70A9"/>
    <w:rsid w:val="00A44049"/>
    <w:rsid w:val="00A53EEF"/>
    <w:rsid w:val="00A7234F"/>
    <w:rsid w:val="00A724B6"/>
    <w:rsid w:val="00A725A0"/>
    <w:rsid w:val="00A92400"/>
    <w:rsid w:val="00AA0161"/>
    <w:rsid w:val="00AD0639"/>
    <w:rsid w:val="00AE0D0C"/>
    <w:rsid w:val="00AE2396"/>
    <w:rsid w:val="00B17582"/>
    <w:rsid w:val="00B214D1"/>
    <w:rsid w:val="00B247B3"/>
    <w:rsid w:val="00B346D7"/>
    <w:rsid w:val="00B36611"/>
    <w:rsid w:val="00B54212"/>
    <w:rsid w:val="00B565E9"/>
    <w:rsid w:val="00B579E3"/>
    <w:rsid w:val="00B8036C"/>
    <w:rsid w:val="00B82F64"/>
    <w:rsid w:val="00B97603"/>
    <w:rsid w:val="00BD4808"/>
    <w:rsid w:val="00BE53DF"/>
    <w:rsid w:val="00BE784A"/>
    <w:rsid w:val="00C00880"/>
    <w:rsid w:val="00C734B2"/>
    <w:rsid w:val="00C73EA8"/>
    <w:rsid w:val="00CB0733"/>
    <w:rsid w:val="00CB684D"/>
    <w:rsid w:val="00CC1D4A"/>
    <w:rsid w:val="00CD0CF0"/>
    <w:rsid w:val="00CF0CA8"/>
    <w:rsid w:val="00CF1FDE"/>
    <w:rsid w:val="00D42959"/>
    <w:rsid w:val="00D66AC6"/>
    <w:rsid w:val="00D866F2"/>
    <w:rsid w:val="00D911A4"/>
    <w:rsid w:val="00D97607"/>
    <w:rsid w:val="00DB62DB"/>
    <w:rsid w:val="00DD23C8"/>
    <w:rsid w:val="00DD3D0C"/>
    <w:rsid w:val="00DD3FA5"/>
    <w:rsid w:val="00E12448"/>
    <w:rsid w:val="00E215D7"/>
    <w:rsid w:val="00E2188A"/>
    <w:rsid w:val="00E36379"/>
    <w:rsid w:val="00E45BFA"/>
    <w:rsid w:val="00E5225E"/>
    <w:rsid w:val="00E55AC8"/>
    <w:rsid w:val="00E74196"/>
    <w:rsid w:val="00EA3A9B"/>
    <w:rsid w:val="00EE0CBF"/>
    <w:rsid w:val="00EE3013"/>
    <w:rsid w:val="00EF5793"/>
    <w:rsid w:val="00F571F6"/>
    <w:rsid w:val="00F605FB"/>
    <w:rsid w:val="00F77F48"/>
    <w:rsid w:val="00FA559B"/>
    <w:rsid w:val="00FB787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30D72A-B10A-4048-9324-6E0CE854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78"/>
    <w:rPr>
      <w:sz w:val="24"/>
      <w:szCs w:val="24"/>
    </w:rPr>
  </w:style>
  <w:style w:type="paragraph" w:styleId="4">
    <w:name w:val="heading 4"/>
    <w:basedOn w:val="a"/>
    <w:next w:val="a"/>
    <w:qFormat/>
    <w:rsid w:val="006F4278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4278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4278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278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4278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4278"/>
    <w:pPr>
      <w:ind w:firstLine="708"/>
      <w:jc w:val="both"/>
    </w:pPr>
  </w:style>
  <w:style w:type="paragraph" w:styleId="2">
    <w:name w:val="Body Text Indent 2"/>
    <w:basedOn w:val="a"/>
    <w:rsid w:val="006F4278"/>
    <w:pPr>
      <w:ind w:firstLine="900"/>
      <w:jc w:val="both"/>
    </w:pPr>
  </w:style>
  <w:style w:type="paragraph" w:styleId="3">
    <w:name w:val="Body Text 3"/>
    <w:basedOn w:val="a"/>
    <w:rsid w:val="006F4278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4278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3E31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1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A559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A559B"/>
    <w:rPr>
      <w:color w:val="800080"/>
      <w:u w:val="single"/>
    </w:rPr>
  </w:style>
  <w:style w:type="paragraph" w:customStyle="1" w:styleId="xl65">
    <w:name w:val="xl65"/>
    <w:basedOn w:val="a"/>
    <w:rsid w:val="00FA559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FA559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FA559B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FA55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A55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A559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FA5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table" w:styleId="ac">
    <w:name w:val="Table Grid"/>
    <w:basedOn w:val="a1"/>
    <w:uiPriority w:val="59"/>
    <w:rsid w:val="00FA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087EA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087EA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087EA7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087EA7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9652-950D-4F0E-9C19-24267D9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Левчуновка</cp:lastModifiedBy>
  <cp:revision>2</cp:revision>
  <cp:lastPrinted>2020-06-01T11:09:00Z</cp:lastPrinted>
  <dcterms:created xsi:type="dcterms:W3CDTF">2020-06-01T11:14:00Z</dcterms:created>
  <dcterms:modified xsi:type="dcterms:W3CDTF">2020-06-01T11:14:00Z</dcterms:modified>
</cp:coreProperties>
</file>